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BD3EBB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Pr="00BD3EBB" w:rsidRDefault="00BD3EBB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Pr="00935AD0" w:rsidRDefault="00BE2AB6">
      <w:pPr>
        <w:rPr>
          <w:b/>
          <w:bCs/>
          <w:sz w:val="32"/>
        </w:rPr>
      </w:pPr>
      <w:hyperlink r:id="rId9" w:history="1">
        <w:r w:rsidR="00F10F0D" w:rsidRPr="00C03A92">
          <w:rPr>
            <w:rStyle w:val="-"/>
            <w:b/>
            <w:bCs/>
            <w:sz w:val="32"/>
            <w:lang w:val="en-US"/>
          </w:rPr>
          <w:t>geh</w:t>
        </w:r>
        <w:r w:rsidR="00F10F0D" w:rsidRPr="00935AD0">
          <w:rPr>
            <w:rStyle w:val="-"/>
            <w:b/>
            <w:bCs/>
            <w:sz w:val="32"/>
          </w:rPr>
          <w:t>@</w:t>
        </w:r>
        <w:r w:rsidR="00F10F0D" w:rsidRPr="00C03A92">
          <w:rPr>
            <w:rStyle w:val="-"/>
            <w:b/>
            <w:bCs/>
            <w:sz w:val="32"/>
            <w:lang w:val="en-US"/>
          </w:rPr>
          <w:t>gga</w:t>
        </w:r>
        <w:r w:rsidR="00F10F0D" w:rsidRPr="00935AD0">
          <w:rPr>
            <w:rStyle w:val="-"/>
            <w:b/>
            <w:bCs/>
            <w:sz w:val="32"/>
          </w:rPr>
          <w:t>.</w:t>
        </w:r>
        <w:r w:rsidR="00F10F0D" w:rsidRPr="00C03A92">
          <w:rPr>
            <w:rStyle w:val="-"/>
            <w:b/>
            <w:bCs/>
            <w:sz w:val="32"/>
            <w:lang w:val="en-US"/>
          </w:rPr>
          <w:t>gov</w:t>
        </w:r>
        <w:r w:rsidR="00F10F0D" w:rsidRPr="00935AD0">
          <w:rPr>
            <w:rStyle w:val="-"/>
            <w:b/>
            <w:bCs/>
            <w:sz w:val="32"/>
          </w:rPr>
          <w:t>.</w:t>
        </w:r>
        <w:r w:rsidR="00F10F0D" w:rsidRPr="00C03A92">
          <w:rPr>
            <w:rStyle w:val="-"/>
            <w:b/>
            <w:bCs/>
            <w:sz w:val="32"/>
            <w:lang w:val="en-US"/>
          </w:rPr>
          <w:t>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Pr="00935AD0" w:rsidRDefault="00B104F0">
      <w:pPr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E2AB6">
      <w:pPr>
        <w:pStyle w:val="1"/>
        <w:rPr>
          <w:b w:val="0"/>
        </w:rPr>
      </w:pPr>
      <w:r w:rsidRPr="00BE2AB6"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83.3pt;height:54pt;z-index:251656192">
            <v:textbox>
              <w:txbxContent>
                <w:p w:rsidR="00B104F0" w:rsidRDefault="00B104F0"/>
                <w:p w:rsidR="00B104F0" w:rsidRDefault="00BD3EBB">
                  <w:r>
                    <w:t xml:space="preserve">ΔΥΤΙΚΗΣ ΣΥΓΚΡΟΤΗΜΑ Τ.Κ. ΓΑΒΑΛΟΥΣ ΔΗΜΟΤΙΚΗΣ ΕΝΟΤΗΤΑΣ 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8E0311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8E0311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8E0311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8E0311">
        <w:t xml:space="preserve"> ΤΟΠΙΚΗ ΚΟΙΝΟΤΗΤΑ ΓΑΒΑΛΟΥΣ ΔΕ ΜΑΚΡΥΝΕΙΑΣ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8E0311">
        <w:t>ΜΑΚΡΥΝΕΙΑΣ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       </w:t>
      </w:r>
      <w:r w:rsidR="008E0311">
        <w:t>2635360101</w:t>
      </w:r>
      <w:r>
        <w:t xml:space="preserve">                          </w:t>
      </w:r>
      <w:r>
        <w:rPr>
          <w:lang w:val="en-US"/>
        </w:rPr>
        <w:t>Fax</w:t>
      </w:r>
      <w:r>
        <w:t>:</w:t>
      </w:r>
      <w:r w:rsidR="008E0311">
        <w:t>2635042692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8E0311">
        <w:t>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8E0311">
        <w:t>6.500 Μ</w:t>
      </w:r>
      <w:r w:rsidR="008E0311">
        <w:rPr>
          <w:vertAlign w:val="superscript"/>
        </w:rPr>
        <w:t>2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8E0311">
        <w:t>ΟΧΙ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8E0311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8E0311">
        <w:t xml:space="preserve"> ΤΟΙΧΟΠΟΙΙΑ  ΑΠΟ ΛΙΘΟΔΟΜ</w:t>
      </w:r>
      <w:r w:rsidR="00935AD0">
        <w:t>Η</w:t>
      </w:r>
      <w:r w:rsidR="008E0311">
        <w:t xml:space="preserve"> ΜΕ ΚΑΓΚΕΛΑ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E2AB6">
      <w:r w:rsidRPr="00BE2AB6">
        <w:rPr>
          <w:noProof/>
          <w:sz w:val="20"/>
        </w:rPr>
        <w:pict>
          <v:shape id="_x0000_s1028" type="#_x0000_t202" style="position:absolute;margin-left:0;margin-top:1.7pt;width:414pt;height:135.05pt;z-index:251657216">
            <v:textbox>
              <w:txbxContent>
                <w:p w:rsidR="00B104F0" w:rsidRDefault="008E0311" w:rsidP="008E0311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ΠΟΣΟΦΑΙΡΟΥ</w:t>
                  </w:r>
                </w:p>
                <w:p w:rsidR="008E0311" w:rsidRDefault="008E0311" w:rsidP="008E0311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 xml:space="preserve">ΓΗΠΕΔΟ ΚΑΛΑΘΟΣΦΑΙΡΙΣΗΣ </w:t>
                  </w:r>
                </w:p>
                <w:p w:rsidR="008E0311" w:rsidRDefault="008E0311" w:rsidP="008E0311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  <w:p w:rsidR="008E0311" w:rsidRDefault="008E0311" w:rsidP="008E0311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ΓΥΜΝΑΣΤΗΡΙΟ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  <w:r w:rsidR="00517FCC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  <w:r w:rsidR="00517FCC">
        <w:t>270μ</w:t>
      </w:r>
      <w:r w:rsidR="00517FCC">
        <w:rPr>
          <w:vertAlign w:val="superscript"/>
        </w:rPr>
        <w:t>2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  <w:r w:rsidR="00517FCC">
        <w:t>4μ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  <w:r w:rsidR="00517FCC">
        <w:t xml:space="preserve"> ΛΙΘΟΚΤΙΣΤΟ ΜΕ ΚΕΡΑΜΟΣΚΕΠΗ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  <w:r w:rsidR="00517FCC">
        <w:t>ΟΧΙ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  <w:r w:rsidR="00517FCC">
        <w:t>ΟΧΙ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  <w:r w:rsidR="00517FCC">
        <w:t>8,50μΧ27,80μ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  <w:r w:rsidR="00517FCC">
        <w:t>4μ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  <w:r w:rsidR="00517FCC" w:rsidRPr="00517FCC">
        <w:t xml:space="preserve"> </w:t>
      </w:r>
      <w:r w:rsidR="00517FCC">
        <w:t>ΠΛΑΣΤΙΚΟΣ ΤΑΠΗΤΑΣ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  <w:r w:rsidR="00517FCC">
        <w:t xml:space="preserve"> Σχολικές Δραστηριότητες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  <w:r w:rsidR="00517FCC">
        <w:t>ΟΧΙ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  <w:r w:rsidR="00517FCC">
        <w:t>ΟΧΙ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  <w:r w:rsidR="00517FCC">
        <w:t>ΟΧΙ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  <w:r w:rsidR="00517FCC">
        <w:t>ΟΧΙ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  <w:r w:rsidR="00517FCC">
        <w:t>ΟΧΙ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  <w:r w:rsidR="00517FCC">
        <w:t>2</w:t>
      </w:r>
    </w:p>
    <w:p w:rsidR="00B104F0" w:rsidRDefault="00B104F0"/>
    <w:p w:rsidR="00B104F0" w:rsidRDefault="00B104F0">
      <w:pPr>
        <w:pStyle w:val="10"/>
        <w:numPr>
          <w:ilvl w:val="0"/>
          <w:numId w:val="18"/>
        </w:numPr>
      </w:pPr>
      <w:r>
        <w:t>Αποδυτήρια προπονητών – διαιτητών  (αριθμός):</w:t>
      </w:r>
      <w:r w:rsidR="00517FCC">
        <w:t>0</w:t>
      </w:r>
    </w:p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8"/>
        </w:numPr>
      </w:pPr>
      <w:r>
        <w:t>Ιατρείο(ναι / όχι):</w:t>
      </w:r>
      <w:r w:rsidR="00517FCC">
        <w:t>ΟΧΙ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  <w:r w:rsidR="00517FCC">
        <w:t>ΟΧΙ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517FCC">
        <w:t>ΟΧΙ</w:t>
      </w:r>
    </w:p>
    <w:p w:rsidR="00B104F0" w:rsidRDefault="00B104F0"/>
    <w:p w:rsidR="00B104F0" w:rsidRDefault="00B104F0">
      <w:r>
        <w:t xml:space="preserve">       2.     Χώροι υγιεινής (αριθμός):</w:t>
      </w:r>
      <w:r w:rsidR="00517FCC">
        <w:t>ΟΧΙ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0"/>
          <w:numId w:val="14"/>
        </w:numPr>
      </w:pPr>
      <w:r>
        <w:t>Προσβασιμότητα αγωνιστικού χώρου (ναι  / όχι):</w:t>
      </w:r>
      <w:r w:rsidR="00517FCC">
        <w:t>ΟΧΙ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  <w:r w:rsidR="00517FCC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  <w:r w:rsidR="00517FCC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  <w:r w:rsidR="00517FCC">
        <w:t>ΟΧΙ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  <w:r w:rsidR="00517FCC">
        <w:t>ΟΧΙ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  <w:r w:rsidR="00517FCC">
        <w:t>ΟΧΙ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Αίθουσα προθέρμανσης ή προπόνησης  (διαστάσεις και ύψος ):</w:t>
      </w:r>
      <w:r w:rsidR="00EF4F65">
        <w:t>ΟΧΙ</w:t>
      </w:r>
    </w:p>
    <w:p w:rsidR="00B104F0" w:rsidRDefault="00B104F0"/>
    <w:p w:rsidR="00B104F0" w:rsidRDefault="00B104F0">
      <w:pPr>
        <w:pStyle w:val="10"/>
        <w:numPr>
          <w:ilvl w:val="0"/>
          <w:numId w:val="11"/>
        </w:numPr>
      </w:pPr>
      <w:r>
        <w:t>Χώροι γραφείων (αριθμός):</w:t>
      </w:r>
      <w:r w:rsidR="00EF4F65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Αίθουσα συγκεντρώσεων – διδασκαλίας (ναι / όχι) :</w:t>
      </w:r>
      <w:r w:rsidR="00EF4F65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Αίθουσες τύπου – χώροι επισήμων (ναι / όχι):</w:t>
      </w:r>
      <w:r w:rsidR="00EF4F65">
        <w:t>ΟΧΙ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11"/>
        </w:numPr>
      </w:pPr>
      <w:r>
        <w:t xml:space="preserve">Αποθήκες (ναι / όχι): </w:t>
      </w:r>
      <w:r w:rsidR="00EF4F65">
        <w:t>ΟΧΙ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11"/>
        </w:numPr>
      </w:pPr>
      <w:r>
        <w:t>Μηχανοστάσιο (ναι /όχι):</w:t>
      </w:r>
      <w:r w:rsidR="00EF4F65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1"/>
        </w:numPr>
      </w:pPr>
      <w:r>
        <w:t>Κύκλωμα με κάμερες για έλεγχο και ασφάλεια (ναι / όχι):</w:t>
      </w:r>
      <w:r w:rsidR="00EF4F65">
        <w:t>ΟΧΙ</w:t>
      </w:r>
    </w:p>
    <w:p w:rsidR="00B104F0" w:rsidRDefault="00B104F0">
      <w:pPr>
        <w:pStyle w:val="10"/>
      </w:pPr>
    </w:p>
    <w:p w:rsidR="00B104F0" w:rsidRDefault="00B104F0">
      <w:pPr>
        <w:pStyle w:val="10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Pr="00EF4F65" w:rsidRDefault="00B104F0">
      <w:pPr>
        <w:pStyle w:val="1"/>
        <w:rPr>
          <w:sz w:val="28"/>
          <w:u w:val="single"/>
        </w:rPr>
      </w:pPr>
      <w:r>
        <w:rPr>
          <w:sz w:val="28"/>
        </w:rPr>
        <w:lastRenderedPageBreak/>
        <w:t>Β. ΚΟΛΥΜΒΗΤΗΡΙΟ</w:t>
      </w:r>
      <w:r w:rsidR="00EF4F65">
        <w:rPr>
          <w:sz w:val="28"/>
        </w:rPr>
        <w:t xml:space="preserve"> </w:t>
      </w:r>
      <w:r w:rsidR="00EF4F65" w:rsidRPr="00EF4F65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10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10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10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10"/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10"/>
        <w:tabs>
          <w:tab w:val="num" w:pos="851"/>
        </w:tabs>
        <w:ind w:hanging="1014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10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10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10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Μήκος στίβου(400μ. -350μ.-300μ. κ.λ.π.):</w:t>
      </w:r>
      <w:r w:rsidR="00951D1F" w:rsidRPr="00951D1F">
        <w:rPr>
          <w:sz w:val="28"/>
          <w:u w:val="single"/>
        </w:rPr>
        <w:t xml:space="preserve"> </w:t>
      </w:r>
      <w:r w:rsidR="00951D1F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951D1F">
        <w:t>56Χ91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951D1F">
        <w:t>ΟΧΙ</w:t>
      </w:r>
    </w:p>
    <w:p w:rsidR="00B104F0" w:rsidRDefault="00B104F0">
      <w:pPr>
        <w:pStyle w:val="10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951D1F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10"/>
        <w:ind w:left="36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951D1F">
        <w:rPr>
          <w:iCs/>
        </w:rPr>
        <w:t>ΝΑΙ</w:t>
      </w:r>
    </w:p>
    <w:p w:rsidR="00B104F0" w:rsidRDefault="00B104F0">
      <w:pPr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  <w:r w:rsidR="00951D1F">
        <w:rPr>
          <w:iCs/>
        </w:rPr>
        <w:t>ΣΚΥΡΟΔΕΜΑ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  <w:r w:rsidR="00951D1F">
        <w:rPr>
          <w:iCs/>
        </w:rPr>
        <w:t>150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  <w:r w:rsidR="00951D1F">
        <w:rPr>
          <w:iCs/>
        </w:rPr>
        <w:t>ΟΧΙ</w:t>
      </w:r>
    </w:p>
    <w:p w:rsidR="00B104F0" w:rsidRDefault="00B104F0">
      <w:pPr>
        <w:pStyle w:val="1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  <w:r w:rsidR="00951D1F">
        <w:rPr>
          <w:iCs/>
        </w:rPr>
        <w:t>ΟΧΙ</w:t>
      </w:r>
    </w:p>
    <w:p w:rsidR="00B104F0" w:rsidRDefault="00B104F0">
      <w:pPr>
        <w:pStyle w:val="10"/>
        <w:ind w:left="0"/>
        <w:rPr>
          <w:iCs/>
        </w:rPr>
      </w:pPr>
    </w:p>
    <w:p w:rsidR="00B104F0" w:rsidRDefault="00B104F0">
      <w:pPr>
        <w:pStyle w:val="10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  <w:r w:rsidR="00951D1F">
        <w:rPr>
          <w:iCs/>
        </w:rPr>
        <w:t>ΟΧΙ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10"/>
        <w:numPr>
          <w:ilvl w:val="0"/>
          <w:numId w:val="27"/>
        </w:numPr>
      </w:pPr>
      <w:r>
        <w:t>Αποδυτήρια αθλητών στίβου (αριθμός):</w:t>
      </w:r>
      <w:r w:rsidR="00951D1F">
        <w:t>ΟΧΙ</w:t>
      </w:r>
    </w:p>
    <w:p w:rsidR="00B104F0" w:rsidRDefault="00B104F0">
      <w:pPr>
        <w:pStyle w:val="10"/>
        <w:ind w:left="765"/>
      </w:pPr>
    </w:p>
    <w:p w:rsidR="00B104F0" w:rsidRDefault="00B104F0">
      <w:pPr>
        <w:pStyle w:val="10"/>
        <w:numPr>
          <w:ilvl w:val="0"/>
          <w:numId w:val="27"/>
        </w:numPr>
      </w:pPr>
      <w:r>
        <w:t>Αποδυτήρια αθλητών ποδοσφαίρου (αριθμός):</w:t>
      </w:r>
      <w:r w:rsidR="00951D1F">
        <w:t>2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951D1F">
        <w:t>1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951D1F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951D1F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951D1F">
        <w:t>ΟΧΙ</w:t>
      </w:r>
    </w:p>
    <w:p w:rsidR="00B104F0" w:rsidRDefault="00B104F0"/>
    <w:p w:rsidR="00B104F0" w:rsidRDefault="00B104F0">
      <w:pPr>
        <w:pStyle w:val="10"/>
        <w:numPr>
          <w:ilvl w:val="0"/>
          <w:numId w:val="28"/>
        </w:numPr>
      </w:pPr>
      <w:r>
        <w:t xml:space="preserve"> Χώροι υγιεινής (αριθμός):</w:t>
      </w:r>
      <w:r w:rsidR="00951D1F">
        <w:t>ΟΧΙ</w:t>
      </w:r>
    </w:p>
    <w:p w:rsidR="00B104F0" w:rsidRDefault="00B104F0"/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10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951D1F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951D1F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951D1F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  <w:r w:rsidR="00951D1F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951D1F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951D1F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10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10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951D1F">
        <w:t>ΟΧΙ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10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951D1F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951D1F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lastRenderedPageBreak/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951D1F">
        <w:t>ΟΧΙ</w:t>
      </w:r>
    </w:p>
    <w:p w:rsidR="00B104F0" w:rsidRDefault="00B104F0">
      <w:pPr>
        <w:pStyle w:val="10"/>
        <w:numPr>
          <w:ilvl w:val="0"/>
          <w:numId w:val="28"/>
        </w:numPr>
      </w:pPr>
      <w:r>
        <w:t xml:space="preserve"> Αποθήκες (ναι / όχι): </w:t>
      </w:r>
      <w:r w:rsidR="00951D1F">
        <w:t>ΟΧΙ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28"/>
        </w:numPr>
      </w:pPr>
      <w:r>
        <w:t xml:space="preserve"> Μηχανοστάσιο (ναι / όχι):</w:t>
      </w:r>
      <w:r w:rsidR="00951D1F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951D1F">
        <w:t>ΟΧΙ</w:t>
      </w:r>
    </w:p>
    <w:p w:rsidR="00B104F0" w:rsidRDefault="00B104F0">
      <w:pPr>
        <w:pStyle w:val="10"/>
        <w:ind w:left="0"/>
      </w:pPr>
    </w:p>
    <w:p w:rsidR="00B104F0" w:rsidRDefault="00B104F0">
      <w:pPr>
        <w:pStyle w:val="10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E2AB6">
      <w:pPr>
        <w:pStyle w:val="a4"/>
        <w:tabs>
          <w:tab w:val="clear" w:pos="4153"/>
          <w:tab w:val="clear" w:pos="8306"/>
        </w:tabs>
      </w:pPr>
      <w:r w:rsidRPr="00BE2AB6"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E2AB6">
      <w:r w:rsidRPr="00BE2AB6"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B104F0"/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951D1F">
        <w:t xml:space="preserve"> ΥΠΑΡΧΕΙ 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Γήπεδα (αριθμός):</w:t>
      </w:r>
      <w:r w:rsidR="00951D1F">
        <w:t>1</w:t>
      </w:r>
    </w:p>
    <w:p w:rsidR="00B104F0" w:rsidRDefault="00B104F0"/>
    <w:p w:rsidR="00B104F0" w:rsidRDefault="00B104F0">
      <w:pPr>
        <w:pStyle w:val="10"/>
        <w:numPr>
          <w:ilvl w:val="0"/>
          <w:numId w:val="30"/>
        </w:numPr>
      </w:pPr>
      <w:r>
        <w:t>Διαστάσεις :</w:t>
      </w:r>
      <w:r w:rsidR="00951D1F">
        <w:t>14ΜΧ27μ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Υλικό κατασκευής:</w:t>
      </w:r>
      <w:r w:rsidR="00951D1F">
        <w:t>ΑΣΦΑΛΤΟΤΑΠΗΤΑΣ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Φωτισμός:</w:t>
      </w:r>
      <w:r w:rsidR="00951D1F">
        <w:t>ΟΧΙ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Περίφραξη:</w:t>
      </w:r>
      <w:r w:rsidR="00951D1F">
        <w:t>ΟΧΙ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Κερκίδες (ναι / όχι):</w:t>
      </w:r>
      <w:r w:rsidR="00951D1F">
        <w:t>ΝΑΙ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Υλικό κατασκευής κερκίδων:</w:t>
      </w:r>
      <w:r w:rsidR="00951D1F">
        <w:t>ΣΚΥΡΟΔΕΜΑ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0"/>
        </w:numPr>
      </w:pPr>
      <w:r>
        <w:t>Θέσεις θεατών (αριθμός):</w:t>
      </w:r>
      <w:r w:rsidR="00951D1F">
        <w:t>100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951D1F">
        <w:t xml:space="preserve"> </w:t>
      </w:r>
      <w:r w:rsidR="00951D1F" w:rsidRPr="00951D1F">
        <w:rPr>
          <w:b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055C2F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lastRenderedPageBreak/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10"/>
      </w:pPr>
    </w:p>
    <w:p w:rsidR="00B104F0" w:rsidRDefault="00B104F0"/>
    <w:p w:rsidR="00B104F0" w:rsidRDefault="00B104F0">
      <w:pPr>
        <w:pStyle w:val="10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055C2F">
        <w:rPr>
          <w:sz w:val="28"/>
          <w:u w:val="single"/>
        </w:rPr>
        <w:t>ΔΕΝ ΥΠΑΡΧΕΙ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10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10"/>
      </w:pPr>
    </w:p>
    <w:p w:rsidR="00B104F0" w:rsidRDefault="00B104F0">
      <w:pPr>
        <w:pStyle w:val="10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10"/>
        <w:ind w:left="0"/>
      </w:pPr>
    </w:p>
    <w:p w:rsidR="00F80BA0" w:rsidRDefault="00F80BA0" w:rsidP="00F80BA0">
      <w:pPr>
        <w:pStyle w:val="10"/>
        <w:ind w:left="0"/>
      </w:pPr>
    </w:p>
    <w:p w:rsidR="00F80BA0" w:rsidRDefault="00F80BA0" w:rsidP="00F80BA0">
      <w:pPr>
        <w:pStyle w:val="10"/>
      </w:pPr>
    </w:p>
    <w:p w:rsidR="00F80BA0" w:rsidRPr="00F80BA0" w:rsidRDefault="00F80BA0" w:rsidP="00F80BA0">
      <w:pPr>
        <w:pStyle w:val="10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055C2F">
        <w:rPr>
          <w:sz w:val="28"/>
          <w:u w:val="single"/>
        </w:rPr>
        <w:t>ΔΕΝ ΥΠΑΡΧΕΙ</w:t>
      </w:r>
    </w:p>
    <w:p w:rsidR="00F80BA0" w:rsidRDefault="00F80BA0" w:rsidP="00963D7F">
      <w:pPr>
        <w:pStyle w:val="10"/>
        <w:ind w:left="0"/>
      </w:pPr>
    </w:p>
    <w:p w:rsidR="00F80BA0" w:rsidRDefault="002676DC" w:rsidP="002676DC">
      <w:pPr>
        <w:pStyle w:val="10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10"/>
      </w:pPr>
    </w:p>
    <w:p w:rsidR="00F80BA0" w:rsidRDefault="002676DC" w:rsidP="002676DC">
      <w:pPr>
        <w:pStyle w:val="10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10"/>
      </w:pPr>
    </w:p>
    <w:p w:rsidR="00F80BA0" w:rsidRDefault="002676DC" w:rsidP="002676DC">
      <w:pPr>
        <w:pStyle w:val="10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F80BA0" w:rsidRDefault="00F80BA0" w:rsidP="00F80BA0">
      <w:pPr>
        <w:pStyle w:val="10"/>
      </w:pPr>
    </w:p>
    <w:p w:rsidR="00B104F0" w:rsidRDefault="00B104F0">
      <w:pPr>
        <w:pStyle w:val="10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055C2F">
        <w:t>45μ</w:t>
      </w:r>
      <w:r w:rsidR="00055C2F">
        <w:rPr>
          <w:vertAlign w:val="superscript"/>
        </w:rPr>
        <w:t>2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055C2F">
        <w:t>2,40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  <w:r w:rsidR="00055C2F">
        <w:t>ΠΛΙΝΘΟΔΟΜΗ ΜΕ ΦΥΛΛΑ ΑΜΙΑΝΤΟΥ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055C2F">
        <w:t>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055C2F">
        <w:t>ΟΧΙ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055C2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055C2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055C2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055C2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BD3EBB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C8" w:rsidRDefault="000570C8">
      <w:r>
        <w:separator/>
      </w:r>
    </w:p>
  </w:endnote>
  <w:endnote w:type="continuationSeparator" w:id="1">
    <w:p w:rsidR="000570C8" w:rsidRDefault="0005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E2A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04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BB" w:rsidRDefault="00BD3EB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ΓΑΒΑΛΟΥΣ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935AD0" w:rsidRPr="00935AD0">
        <w:rPr>
          <w:rFonts w:asciiTheme="majorHAnsi" w:hAnsiTheme="majorHAnsi"/>
          <w:noProof/>
        </w:rPr>
        <w:t>3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C8" w:rsidRDefault="000570C8">
      <w:r>
        <w:separator/>
      </w:r>
    </w:p>
  </w:footnote>
  <w:footnote w:type="continuationSeparator" w:id="1">
    <w:p w:rsidR="000570C8" w:rsidRDefault="00057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03345"/>
    <w:multiLevelType w:val="hybridMultilevel"/>
    <w:tmpl w:val="34E49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4"/>
  </w:num>
  <w:num w:numId="10">
    <w:abstractNumId w:val="26"/>
  </w:num>
  <w:num w:numId="11">
    <w:abstractNumId w:val="21"/>
  </w:num>
  <w:num w:numId="12">
    <w:abstractNumId w:val="8"/>
  </w:num>
  <w:num w:numId="13">
    <w:abstractNumId w:val="3"/>
  </w:num>
  <w:num w:numId="14">
    <w:abstractNumId w:val="23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81D55"/>
    <w:rsid w:val="00055C2F"/>
    <w:rsid w:val="000570C8"/>
    <w:rsid w:val="0013499F"/>
    <w:rsid w:val="0013730E"/>
    <w:rsid w:val="002676DC"/>
    <w:rsid w:val="00366D68"/>
    <w:rsid w:val="0046584E"/>
    <w:rsid w:val="00517FCC"/>
    <w:rsid w:val="005B0C05"/>
    <w:rsid w:val="005C219F"/>
    <w:rsid w:val="00681D55"/>
    <w:rsid w:val="006D75DC"/>
    <w:rsid w:val="00730BCE"/>
    <w:rsid w:val="007C67E6"/>
    <w:rsid w:val="008E0311"/>
    <w:rsid w:val="008F7685"/>
    <w:rsid w:val="00933C34"/>
    <w:rsid w:val="00935AD0"/>
    <w:rsid w:val="00951D1F"/>
    <w:rsid w:val="00963D7F"/>
    <w:rsid w:val="00AF3D33"/>
    <w:rsid w:val="00B104F0"/>
    <w:rsid w:val="00B57F81"/>
    <w:rsid w:val="00BD3EBB"/>
    <w:rsid w:val="00BE2AB6"/>
    <w:rsid w:val="00DE05D5"/>
    <w:rsid w:val="00EB2862"/>
    <w:rsid w:val="00EF4F6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AB6"/>
    <w:rPr>
      <w:sz w:val="24"/>
      <w:szCs w:val="24"/>
    </w:rPr>
  </w:style>
  <w:style w:type="paragraph" w:styleId="1">
    <w:name w:val="heading 1"/>
    <w:basedOn w:val="a"/>
    <w:next w:val="a"/>
    <w:qFormat/>
    <w:rsid w:val="00BE2AB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E2AB6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E2AB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2AB6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2AB6"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rsid w:val="00BE2AB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2AB6"/>
  </w:style>
  <w:style w:type="paragraph" w:customStyle="1" w:styleId="10">
    <w:name w:val="Παράγραφος λίστας1"/>
    <w:basedOn w:val="a"/>
    <w:qFormat/>
    <w:rsid w:val="00BE2AB6"/>
    <w:pPr>
      <w:ind w:left="720"/>
      <w:contextualSpacing/>
    </w:pPr>
  </w:style>
  <w:style w:type="paragraph" w:styleId="a6">
    <w:name w:val="Body Text"/>
    <w:basedOn w:val="a"/>
    <w:rsid w:val="00BE2AB6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BD3EBB"/>
    <w:rPr>
      <w:sz w:val="24"/>
      <w:szCs w:val="24"/>
    </w:rPr>
  </w:style>
  <w:style w:type="paragraph" w:styleId="a8">
    <w:name w:val="Balloon Text"/>
    <w:basedOn w:val="a"/>
    <w:link w:val="Char0"/>
    <w:rsid w:val="00BD3EB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BD3E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CEE3F-8217-4F86-A5BD-1B3FA282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1666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10643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Δασκαλης</cp:lastModifiedBy>
  <cp:revision>3</cp:revision>
  <cp:lastPrinted>2010-01-28T07:46:00Z</cp:lastPrinted>
  <dcterms:created xsi:type="dcterms:W3CDTF">2013-07-05T10:07:00Z</dcterms:created>
  <dcterms:modified xsi:type="dcterms:W3CDTF">2017-02-09T11:45:00Z</dcterms:modified>
</cp:coreProperties>
</file>