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314085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314085" w:rsidP="00314085">
                  <w:pPr>
                    <w:jc w:val="center"/>
                  </w:pPr>
                  <w:r>
                    <w:t>ΓΗΠΕΔΟ ΔΚ ΛΕΠΕΝΟΥΣ ΔΗΜΟΤΙΚΗΣ ΕΝΟΤΗΤΑΣ ΣΤΡΑΤΟΥ ΔΗΜΟΥ ΑΓΡΙΝΙΟΥ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314085">
        <w:rPr>
          <w:b w:val="0"/>
        </w:rPr>
        <w:t>ΔΥΤΙΚΗΣΕΛΛΑΔΑΣ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314085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314085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314085">
        <w:t xml:space="preserve"> ΔΗΜΟΤΙΚΗ ΕΝΟΤΗΤΑ ΛΕΠΕΝΟΥΣ  ΔΕ ΣΤΡΑΤΟΥ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Τη</w:t>
      </w:r>
      <w:r w:rsidR="00641B8A">
        <w:t xml:space="preserve">λέφωνο:2641362011      </w:t>
      </w:r>
      <w:r>
        <w:t xml:space="preserve">                                      </w:t>
      </w:r>
      <w:r>
        <w:rPr>
          <w:lang w:val="en-US"/>
        </w:rPr>
        <w:t>Fax</w:t>
      </w:r>
      <w:r>
        <w:t>:</w:t>
      </w:r>
      <w:r w:rsidR="00641B8A">
        <w:t xml:space="preserve"> 2641071214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16183F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16183F">
        <w:t xml:space="preserve"> 7.</w:t>
      </w:r>
      <w:r w:rsidR="00511409">
        <w:t>437,75 μ</w:t>
      </w:r>
      <w:r w:rsidR="00511409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511409">
        <w:t xml:space="preserve"> 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Υλικό κατασκευής </w:t>
      </w:r>
      <w:proofErr w:type="spellStart"/>
      <w:r>
        <w:t>περίφραξης:</w:t>
      </w:r>
      <w:r w:rsidR="00511409">
        <w:t>ΣΥΡΜΑΤΟΠΛΕΓΜΑΤΑ</w:t>
      </w:r>
      <w:proofErr w:type="spellEnd"/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40.5pt;z-index:251657216">
            <v:textbox>
              <w:txbxContent>
                <w:p w:rsidR="00B104F0" w:rsidRDefault="00D1714B" w:rsidP="00D1714B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 ΧΩΜΑΤΙΝΟ</w:t>
                  </w:r>
                </w:p>
                <w:p w:rsidR="00D1714B" w:rsidRDefault="00D1714B" w:rsidP="00D1714B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B7787B">
        <w:rPr>
          <w:sz w:val="28"/>
        </w:rPr>
        <w:t xml:space="preserve"> </w:t>
      </w:r>
      <w:r w:rsidR="00B7787B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t>Β. ΚΟΛΥΜΒΗΤΗΡΙΟ</w:t>
      </w:r>
      <w:r w:rsidR="00B7787B">
        <w:rPr>
          <w:sz w:val="28"/>
        </w:rPr>
        <w:t xml:space="preserve"> </w:t>
      </w:r>
      <w:r w:rsidR="00B7787B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lastRenderedPageBreak/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B7787B" w:rsidRPr="00B7787B">
        <w:rPr>
          <w:sz w:val="28"/>
          <w:u w:val="single"/>
        </w:rPr>
        <w:t xml:space="preserve"> </w:t>
      </w:r>
      <w:r w:rsidR="00B7787B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F07162">
        <w:t xml:space="preserve"> 60,00μΧ96,00μ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F07162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F0716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F07162">
        <w:rPr>
          <w:iCs/>
        </w:rPr>
        <w:t>ΟΧΙ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F07162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Λίμνη </w:t>
      </w:r>
      <w:proofErr w:type="spellStart"/>
      <w:r>
        <w:rPr>
          <w:iCs/>
        </w:rPr>
        <w:t>στήπλ</w:t>
      </w:r>
      <w:proofErr w:type="spellEnd"/>
      <w:r>
        <w:rPr>
          <w:iCs/>
        </w:rPr>
        <w:t xml:space="preserve"> (ναι / όχι):</w:t>
      </w:r>
      <w:r w:rsidR="00F07162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F07162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F07162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F07162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F07162">
        <w:t xml:space="preserve"> ΔΥΟ (2)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F07162">
        <w:t>ΕΝΑ(1)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F07162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F07162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F07162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F0716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F0716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F07162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F0716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F0716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F07162" w:rsidRPr="00F07162">
        <w:rPr>
          <w:sz w:val="28"/>
          <w:u w:val="single"/>
        </w:rPr>
        <w:t xml:space="preserve"> </w:t>
      </w:r>
      <w:r w:rsidR="00F07162">
        <w:rPr>
          <w:sz w:val="28"/>
          <w:u w:val="single"/>
        </w:rPr>
        <w:t>ΔΕΝ ΥΠΑΡΧΕΙ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746A7D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746A7D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746A7D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746A7D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746A7D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746A7D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746A7D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8D6D3C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8D6D3C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8D6D3C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8D6D3C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8D6D3C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8D6D3C">
        <w:t>78,28μ</w:t>
      </w:r>
      <w:r w:rsidR="008D6D3C">
        <w:rPr>
          <w:vertAlign w:val="superscript"/>
        </w:rPr>
        <w:t xml:space="preserve">2 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8D6D3C">
        <w:t>3,80μ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8D6D3C">
        <w:t>ΤΣΙΜΕΝΤΟΛΙΘΟΙ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8D6D3C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8D6D3C">
        <w:t xml:space="preserve"> ΟΧΙ</w:t>
      </w:r>
    </w:p>
    <w:p w:rsidR="00B104F0" w:rsidRDefault="00B104F0"/>
    <w:p w:rsidR="00B104F0" w:rsidRDefault="00B104F0"/>
    <w:p w:rsidR="00B104F0" w:rsidRDefault="00B104F0" w:rsidP="008D6D3C">
      <w:pPr>
        <w:pStyle w:val="a9"/>
        <w:numPr>
          <w:ilvl w:val="1"/>
          <w:numId w:val="33"/>
        </w:numPr>
      </w:pPr>
      <w:r>
        <w:t xml:space="preserve">ΚΤΙΡΙΟ ΑΝΤΛΙΟΣΤΑΣΙΟΥ – ΔΕΞΑΜΕΝΗΣ </w:t>
      </w:r>
      <w:r w:rsidR="008D6D3C" w:rsidRPr="008D6D3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8D6D3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8D6D3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8D6D3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8D6D3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8D6D3C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9E" w:rsidRDefault="008A579E">
      <w:r>
        <w:separator/>
      </w:r>
    </w:p>
  </w:endnote>
  <w:endnote w:type="continuationSeparator" w:id="0">
    <w:p w:rsidR="008A579E" w:rsidRDefault="008A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85" w:rsidRDefault="00314085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ΠΟΔΟΣΦΑΙΡΟΥ ΛΕΠΕΝΟΥΣ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8D6D3C" w:rsidRPr="008D6D3C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9E" w:rsidRDefault="008A579E">
      <w:r>
        <w:separator/>
      </w:r>
    </w:p>
  </w:footnote>
  <w:footnote w:type="continuationSeparator" w:id="0">
    <w:p w:rsidR="008A579E" w:rsidRDefault="008A5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03646D"/>
    <w:multiLevelType w:val="hybridMultilevel"/>
    <w:tmpl w:val="CA325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1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81A034C4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9"/>
  </w:num>
  <w:num w:numId="6">
    <w:abstractNumId w:val="21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2"/>
  </w:num>
  <w:num w:numId="12">
    <w:abstractNumId w:val="8"/>
  </w:num>
  <w:num w:numId="13">
    <w:abstractNumId w:val="3"/>
  </w:num>
  <w:num w:numId="14">
    <w:abstractNumId w:val="23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20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16183F"/>
    <w:rsid w:val="002676DC"/>
    <w:rsid w:val="00314085"/>
    <w:rsid w:val="00366D68"/>
    <w:rsid w:val="00511409"/>
    <w:rsid w:val="005B0C05"/>
    <w:rsid w:val="005C219F"/>
    <w:rsid w:val="00641B8A"/>
    <w:rsid w:val="00681D55"/>
    <w:rsid w:val="006D75DC"/>
    <w:rsid w:val="00730BCE"/>
    <w:rsid w:val="00746A7D"/>
    <w:rsid w:val="007C67E6"/>
    <w:rsid w:val="008A579E"/>
    <w:rsid w:val="008D6D3C"/>
    <w:rsid w:val="008F7685"/>
    <w:rsid w:val="00933C34"/>
    <w:rsid w:val="00963D7F"/>
    <w:rsid w:val="00AF3D33"/>
    <w:rsid w:val="00B104F0"/>
    <w:rsid w:val="00B57F81"/>
    <w:rsid w:val="00B7787B"/>
    <w:rsid w:val="00D1714B"/>
    <w:rsid w:val="00DE05D5"/>
    <w:rsid w:val="00F07162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314085"/>
    <w:rPr>
      <w:sz w:val="24"/>
      <w:szCs w:val="24"/>
    </w:rPr>
  </w:style>
  <w:style w:type="paragraph" w:styleId="a8">
    <w:name w:val="Balloon Text"/>
    <w:basedOn w:val="a"/>
    <w:link w:val="Char0"/>
    <w:rsid w:val="003140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3140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1636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10451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10</cp:revision>
  <cp:lastPrinted>2010-01-28T07:46:00Z</cp:lastPrinted>
  <dcterms:created xsi:type="dcterms:W3CDTF">2013-07-04T10:14:00Z</dcterms:created>
  <dcterms:modified xsi:type="dcterms:W3CDTF">2013-07-04T10:56:00Z</dcterms:modified>
</cp:coreProperties>
</file>