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3B" w:rsidRDefault="000A2B3C">
      <w:pPr>
        <w:tabs>
          <w:tab w:val="left" w:pos="4392"/>
        </w:tabs>
        <w:spacing w:before="176" w:line="196" w:lineRule="exact"/>
        <w:textAlignment w:val="baseline"/>
        <w:rPr>
          <w:rFonts w:ascii="Arial" w:eastAsia="Arial" w:hAnsi="Arial"/>
          <w:color w:val="000000"/>
          <w:spacing w:val="-2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74.3pt;margin-top:87.35pt;width:456pt;height:9.05pt;z-index:-251663872;mso-wrap-distance-left:0;mso-wrap-distance-right:0;mso-position-horizontal-relative:page;mso-position-vertical-relative:page" filled="f" stroked="f">
            <v:textbox inset="0,0,0,0">
              <w:txbxContent>
                <w:p w:rsidR="00C6673B" w:rsidRDefault="000A2B3C">
                  <w:pPr>
                    <w:tabs>
                      <w:tab w:val="right" w:pos="8928"/>
                    </w:tabs>
                    <w:spacing w:line="168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  <w:t>ΤΑΜΕΙΟ ΠΑΡΑΚΑΤΑΘΗΚΩΝ β ΔΑΝΕΙΩΝ</w:t>
                  </w:r>
                  <w:r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2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2"/>
          <w:sz w:val="17"/>
          <w:lang w:val="el-GR"/>
        </w:rPr>
        <w:tab/>
        <w:t>ΚΩΔΙΚΟΣ: 1</w:t>
      </w:r>
    </w:p>
    <w:p w:rsidR="00C6673B" w:rsidRDefault="000A2B3C">
      <w:pPr>
        <w:tabs>
          <w:tab w:val="left" w:leader="dot" w:pos="8712"/>
        </w:tabs>
        <w:spacing w:before="3" w:line="197" w:lineRule="exact"/>
        <w:ind w:left="4392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C6673B" w:rsidRDefault="000A2B3C">
      <w:pPr>
        <w:tabs>
          <w:tab w:val="right" w:leader="dot" w:pos="9072"/>
        </w:tabs>
        <w:spacing w:before="187" w:after="328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spacing w:before="448" w:line="20" w:lineRule="exact"/>
      </w:pPr>
      <w:r>
        <w:pict>
          <v:line id="_x0000_s1035" style="position:absolute;z-index:251653632;mso-position-horizontal-relative:page;mso-position-vertical-relative:page" from="152.05pt,161.3pt" to="526.8pt,161.3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2422"/>
        <w:gridCol w:w="5134"/>
      </w:tblGrid>
      <w:tr w:rsidR="00C6673B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673B" w:rsidRDefault="000A2B3C">
            <w:pPr>
              <w:spacing w:after="334" w:line="161" w:lineRule="exact"/>
              <w:ind w:right="516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5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5"/>
                <w:sz w:val="20"/>
                <w:lang w:val="el-GR"/>
              </w:rPr>
              <w:t>ΚΑΤΑΘΕΤΗΣ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6673B" w:rsidRDefault="000A2B3C">
            <w:pPr>
              <w:spacing w:before="289" w:after="6" w:line="200" w:lineRule="exact"/>
              <w:ind w:right="1060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6673B" w:rsidRDefault="000A2B3C">
            <w:pPr>
              <w:tabs>
                <w:tab w:val="left" w:pos="3240"/>
              </w:tabs>
              <w:spacing w:before="309" w:line="186" w:lineRule="exact"/>
              <w:ind w:right="526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ΟΝΟΜΑ ΠΑΤΡΟΣ</w:t>
            </w:r>
          </w:p>
        </w:tc>
      </w:tr>
    </w:tbl>
    <w:p w:rsidR="00C6673B" w:rsidRDefault="00C6673B">
      <w:pPr>
        <w:spacing w:after="412" w:line="20" w:lineRule="exact"/>
      </w:pPr>
    </w:p>
    <w:p w:rsidR="00C6673B" w:rsidRDefault="000A2B3C">
      <w:pPr>
        <w:tabs>
          <w:tab w:val="right" w:pos="1080"/>
          <w:tab w:val="right" w:leader="dot" w:pos="9000"/>
        </w:tabs>
        <w:spacing w:line="193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4" style="position:absolute;z-index:251654656;mso-position-horizontal-relative:page;mso-position-vertical-relative:page" from="75.15pt,95.9pt" to="221.5pt,95.9pt" strokecolor="#010302" strokeweight=".85pt">
            <w10:wrap anchorx="page" anchory="page"/>
          </v:line>
        </w:pict>
      </w:r>
      <w:r>
        <w:pict>
          <v:line id="_x0000_s1033" style="position:absolute;z-index:251655680;mso-position-horizontal-relative:page;mso-position-vertical-relative:page" from="295.2pt,95.9pt" to="521.35pt,95.9pt" strokecolor="#030202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tabs>
          <w:tab w:val="right" w:leader="dot" w:pos="1080"/>
          <w:tab w:val="right" w:leader="dot" w:pos="9000"/>
        </w:tabs>
        <w:spacing w:before="121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tabs>
          <w:tab w:val="right" w:pos="1080"/>
          <w:tab w:val="right" w:leader="dot" w:pos="9000"/>
        </w:tabs>
        <w:spacing w:before="127" w:line="196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tabs>
          <w:tab w:val="right" w:pos="1080"/>
          <w:tab w:val="right" w:leader="dot" w:pos="9072"/>
        </w:tabs>
        <w:spacing w:before="126" w:line="196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tabs>
          <w:tab w:val="right" w:leader="dot" w:pos="9072"/>
        </w:tabs>
        <w:spacing w:before="182" w:line="200" w:lineRule="exact"/>
        <w:ind w:left="4392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C6673B" w:rsidRDefault="000A2B3C">
      <w:pPr>
        <w:tabs>
          <w:tab w:val="left" w:pos="2880"/>
        </w:tabs>
        <w:spacing w:before="405" w:line="196" w:lineRule="exact"/>
        <w:textAlignment w:val="baseline"/>
        <w:rPr>
          <w:rFonts w:ascii="Arial" w:eastAsia="Arial" w:hAnsi="Arial"/>
          <w:color w:val="000000"/>
          <w:spacing w:val="6"/>
          <w:sz w:val="17"/>
          <w:lang w:val="el-GR"/>
        </w:rPr>
      </w:pPr>
      <w:r>
        <w:rPr>
          <w:rFonts w:ascii="Arial" w:eastAsia="Arial" w:hAnsi="Arial"/>
          <w:color w:val="000000"/>
          <w:spacing w:val="6"/>
          <w:sz w:val="17"/>
          <w:lang w:val="el-GR"/>
        </w:rPr>
        <w:t>ΑΤΟΜ. ΛΟΓ.: 12</w:t>
      </w:r>
      <w:r>
        <w:rPr>
          <w:rFonts w:ascii="Arial" w:eastAsia="Arial" w:hAnsi="Arial"/>
          <w:color w:val="000000"/>
          <w:spacing w:val="6"/>
          <w:sz w:val="17"/>
          <w:lang w:val="el-GR"/>
        </w:rPr>
        <w:tab/>
      </w:r>
      <w:r>
        <w:rPr>
          <w:rFonts w:ascii="Arial" w:eastAsia="Arial" w:hAnsi="Arial"/>
          <w:color w:val="000000"/>
          <w:spacing w:val="6"/>
          <w:sz w:val="17"/>
          <w:lang w:val="el-GR"/>
        </w:rPr>
        <w:t>ΣΥΝΤΗΡΗΤΙΚΗ ΚΑΤΑΣΧΕΣΗ</w:t>
      </w:r>
    </w:p>
    <w:p w:rsidR="00C6673B" w:rsidRDefault="000A2B3C">
      <w:pPr>
        <w:tabs>
          <w:tab w:val="left" w:pos="2880"/>
        </w:tabs>
        <w:spacing w:before="413" w:line="196" w:lineRule="exact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>ΚΩΔ. ΑΙΤΙΟΛΟΓΙΑΣ: 102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  <w:t>ΠΕΡΙΓΡΑΦΗ: ΣΥΝΤΗΡΗΤΙΚΗ - ΚΑΤΑΣΧΕΣΗ - Α</w:t>
      </w:r>
    </w:p>
    <w:p w:rsidR="00C6673B" w:rsidRDefault="000A2B3C">
      <w:pPr>
        <w:spacing w:before="315" w:line="286" w:lineRule="exact"/>
        <w:ind w:firstLine="50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Το παραπάνω ποσό Θα αποδοθεί σύμφωνα με τις διατάξεις του άρθρου 722 παρ. 2 !12 παρ. 11 ΕΔ Β', σε συνδυασμό και με το άρθρο 988 Κ. Πολ. </w:t>
      </w:r>
      <w:proofErr w:type="spellStart"/>
      <w:r>
        <w:rPr>
          <w:rFonts w:ascii="Arial" w:eastAsia="Arial" w:hAnsi="Arial"/>
          <w:color w:val="000000"/>
          <w:sz w:val="17"/>
          <w:lang w:val="el-GR"/>
        </w:rPr>
        <w:t>Δικον</w:t>
      </w:r>
      <w:proofErr w:type="spellEnd"/>
      <w:r>
        <w:rPr>
          <w:rFonts w:ascii="Arial" w:eastAsia="Arial" w:hAnsi="Arial"/>
          <w:color w:val="000000"/>
          <w:sz w:val="17"/>
          <w:lang w:val="el-GR"/>
        </w:rPr>
        <w:t>. και κατασχέθηκε συντηρητικά στα χέρια του (της) καταθέτη (</w:t>
      </w:r>
      <w:proofErr w:type="spellStart"/>
      <w:r>
        <w:rPr>
          <w:rFonts w:ascii="Arial" w:eastAsia="Arial" w:hAnsi="Arial"/>
          <w:color w:val="000000"/>
          <w:sz w:val="17"/>
          <w:lang w:val="el-GR"/>
        </w:rPr>
        <w:t>ιδος</w:t>
      </w:r>
      <w:proofErr w:type="spellEnd"/>
      <w:r>
        <w:rPr>
          <w:rFonts w:ascii="Arial" w:eastAsia="Arial" w:hAnsi="Arial"/>
          <w:color w:val="000000"/>
          <w:sz w:val="17"/>
          <w:lang w:val="el-GR"/>
        </w:rPr>
        <w:t>) ως τρίτου.</w:t>
      </w:r>
    </w:p>
    <w:p w:rsidR="00C6673B" w:rsidRDefault="000A2B3C">
      <w:pPr>
        <w:spacing w:before="100" w:after="319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Από τους</w:t>
      </w:r>
    </w:p>
    <w:p w:rsidR="00C6673B" w:rsidRDefault="000A2B3C">
      <w:pPr>
        <w:tabs>
          <w:tab w:val="right" w:leader="dot" w:pos="9072"/>
        </w:tabs>
        <w:spacing w:before="641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2" style="position:absolute;z-index:251656704;mso-position-horizontal-relative:page;mso-position-vertical-relative:page" from="169.05pt,458.5pt" to="526.8pt,458.5pt" strokeweight="1.15pt">
            <v:stroke dashstyle="1 1"/>
            <w10:wrap anchorx="page" anchory="page"/>
          </v:line>
        </w:pict>
      </w:r>
      <w:r>
        <w:pict>
          <v:line id="_x0000_s1031" style="position:absolute;z-index:251657728;mso-position-horizontal-relative:page;mso-position-vertical-relative:page" from="171.35pt,478.1pt" to="526.5pt,478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 xml:space="preserve">Δυνάμει των με αριθμό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spacing w:before="178" w:line="202" w:lineRule="exact"/>
        <w:textAlignment w:val="baseline"/>
        <w:rPr>
          <w:rFonts w:ascii="Courier New" w:eastAsia="Courier New" w:hAnsi="Courier New"/>
          <w:color w:val="000000"/>
          <w:spacing w:val="-24"/>
          <w:sz w:val="20"/>
          <w:lang w:val="el-GR"/>
        </w:rPr>
      </w:pPr>
      <w:r>
        <w:pict>
          <v:line id="_x0000_s1030" style="position:absolute;z-index:251658752;mso-position-horizontal-relative:page;mso-position-vertical-relative:page" from="173.95pt,516.95pt" to="527.65pt,516.95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4"/>
          <w:sz w:val="20"/>
          <w:lang w:val="el-GR"/>
        </w:rPr>
        <w:t>Αποφάσεων του</w:t>
      </w:r>
    </w:p>
    <w:p w:rsidR="00C6673B" w:rsidRDefault="000A2B3C">
      <w:pPr>
        <w:spacing w:before="205" w:line="381" w:lineRule="exact"/>
        <w:ind w:right="46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Με τις οποίες καθορίστηκαν τα κατασχετέα</w:t>
      </w:r>
      <w:bookmarkStart w:id="0" w:name="_GoBack"/>
      <w:bookmarkEnd w:id="0"/>
      <w:r>
        <w:rPr>
          <w:rFonts w:ascii="Arial" w:eastAsia="Arial" w:hAnsi="Arial"/>
          <w:color w:val="000000"/>
          <w:sz w:val="17"/>
          <w:lang w:val="el-GR"/>
        </w:rPr>
        <w:t xml:space="preserve"> ποσά αντίστοιχα Κατά</w:t>
      </w:r>
    </w:p>
    <w:p w:rsidR="00C6673B" w:rsidRDefault="000A2B3C">
      <w:pPr>
        <w:tabs>
          <w:tab w:val="right" w:leader="dot" w:pos="9072"/>
        </w:tabs>
        <w:spacing w:before="191" w:after="324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Από όσα του όφειλε ο καταθέτης λόγω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C6673B" w:rsidRDefault="000A2B3C">
      <w:pPr>
        <w:tabs>
          <w:tab w:val="left" w:leader="dot" w:pos="5904"/>
        </w:tabs>
        <w:spacing w:before="1441" w:line="259" w:lineRule="exact"/>
        <w:ind w:left="2664"/>
        <w:textAlignment w:val="baseline"/>
        <w:rPr>
          <w:rFonts w:ascii="Arial" w:eastAsia="Arial" w:hAnsi="Arial"/>
          <w:color w:val="000000"/>
          <w:spacing w:val="-4"/>
          <w:lang w:val="el-GR"/>
        </w:rPr>
      </w:pPr>
      <w:r>
        <w:pict>
          <v:line id="_x0000_s1029" style="position:absolute;left:0;text-align:left;z-index:251659776;mso-position-horizontal-relative:page;mso-position-vertical-relative:page" from="74.3pt,603.35pt" to="527.1pt,603.3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0800;mso-position-horizontal-relative:page;mso-position-vertical-relative:page" from="74.3pt,622.65pt" to="527.1pt,622.6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1824;mso-position-horizontal-relative:page;mso-position-vertical-relative:page" from="74.3pt,642.55pt" to="527.1pt,642.5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2848;mso-position-horizontal-relative:page;mso-position-vertical-relative:page" from="74.3pt,662.1pt" to="530.35pt,662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4"/>
          <w:lang w:val="el-GR"/>
        </w:rPr>
        <w:t>Αθήνα</w:t>
      </w:r>
      <w:r>
        <w:rPr>
          <w:rFonts w:ascii="Arial" w:eastAsia="Arial" w:hAnsi="Arial"/>
          <w:color w:val="000000"/>
          <w:spacing w:val="-4"/>
          <w:lang w:val="el-GR"/>
        </w:rPr>
        <w:tab/>
        <w:t>2ο.</w:t>
      </w:r>
    </w:p>
    <w:p w:rsidR="00C6673B" w:rsidRDefault="000A2B3C">
      <w:pPr>
        <w:tabs>
          <w:tab w:val="left" w:pos="6768"/>
        </w:tabs>
        <w:spacing w:before="381" w:line="193" w:lineRule="exact"/>
        <w:ind w:left="720"/>
        <w:textAlignment w:val="baseline"/>
        <w:rPr>
          <w:rFonts w:ascii="Courier New" w:eastAsia="Courier New" w:hAnsi="Courier New"/>
          <w:color w:val="000000"/>
          <w:spacing w:val="-6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>ΟΕΩΡΗΟΗΚΕ</w: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ab/>
        <w:t>Ο ΚΑΤΑΘΕΤΗΣ</w:t>
      </w:r>
    </w:p>
    <w:sectPr w:rsidR="00C6673B">
      <w:pgSz w:w="11923" w:h="16819"/>
      <w:pgMar w:top="1928" w:right="1317" w:bottom="2083" w:left="14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6673B"/>
    <w:rsid w:val="000A2B3C"/>
    <w:rsid w:val="00C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504F30E-7423-4548-AB30-BE5AB45C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>Kodak Alaris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ΚΑΤΑΣΧΕΣΗ ΣΥΝΤΗΡΗΤΙΚΗ ΠΟΛΛΟΙ</dc:title>
  <cp:keywords/>
  <cp:lastModifiedBy>ΥΦΑΝΤΗ, ΚΩΝΣΤΑΝΤΙΝΑ</cp:lastModifiedBy>
  <cp:revision>2</cp:revision>
  <dcterms:created xsi:type="dcterms:W3CDTF">2017-07-14T13:39:00Z</dcterms:created>
  <dcterms:modified xsi:type="dcterms:W3CDTF">2017-08-01T08:54:00Z</dcterms:modified>
</cp:coreProperties>
</file>