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49" w:rsidRDefault="00806EFE" w:rsidP="00806EFE">
      <w:pPr>
        <w:spacing w:line="262" w:lineRule="exact"/>
        <w:ind w:left="4678" w:right="3528" w:hanging="4678"/>
        <w:textAlignment w:val="baseline"/>
        <w:rPr>
          <w:rFonts w:ascii="Arial" w:eastAsia="Arial" w:hAnsi="Arial"/>
          <w:color w:val="000000"/>
          <w:spacing w:val="26"/>
          <w:sz w:val="20"/>
          <w:lang w:val="el-GR"/>
        </w:rPr>
      </w:pPr>
      <w:r>
        <w:rPr>
          <w:rFonts w:ascii="Arial" w:eastAsia="Arial" w:hAnsi="Arial"/>
          <w:color w:val="000000"/>
          <w:spacing w:val="26"/>
          <w:sz w:val="20"/>
          <w:lang w:val="el-GR"/>
        </w:rPr>
        <w:t xml:space="preserve">ΑΙΤΗΣΗ – ΥΠΕΥΘΥΝΗ ΔΗΛΩΣΗ </w:t>
      </w:r>
    </w:p>
    <w:p w:rsidR="00806EFE" w:rsidRDefault="00806EFE" w:rsidP="00806EFE">
      <w:pPr>
        <w:spacing w:line="262" w:lineRule="exact"/>
        <w:ind w:left="4678" w:right="3528" w:hanging="4678"/>
        <w:textAlignment w:val="baseline"/>
        <w:rPr>
          <w:rFonts w:ascii="Arial" w:eastAsia="Arial" w:hAnsi="Arial"/>
          <w:color w:val="000000"/>
          <w:spacing w:val="26"/>
          <w:sz w:val="20"/>
          <w:lang w:val="el-GR"/>
        </w:rPr>
      </w:pPr>
      <w:r>
        <w:rPr>
          <w:rFonts w:ascii="Arial" w:eastAsia="Arial" w:hAnsi="Arial"/>
          <w:color w:val="000000"/>
          <w:spacing w:val="26"/>
          <w:sz w:val="20"/>
          <w:lang w:val="el-GR"/>
        </w:rPr>
        <w:t>ΛΟΓΩ ΣΥΝΤΑΞΙΟΔΟΤΗΣΗΣ</w:t>
      </w:r>
    </w:p>
    <w:p w:rsidR="00806EFE" w:rsidRDefault="00806EFE">
      <w:pPr>
        <w:spacing w:before="368" w:line="222" w:lineRule="exact"/>
        <w:ind w:left="3096"/>
        <w:textAlignment w:val="baseline"/>
        <w:rPr>
          <w:rFonts w:ascii="Arial" w:eastAsia="Arial" w:hAnsi="Arial"/>
          <w:color w:val="000000"/>
          <w:spacing w:val="12"/>
          <w:sz w:val="20"/>
          <w:lang w:val="el-GR"/>
        </w:rPr>
      </w:pPr>
      <w:r>
        <w:rPr>
          <w:rFonts w:ascii="Arial" w:eastAsia="Arial" w:hAnsi="Arial"/>
          <w:color w:val="000000"/>
          <w:spacing w:val="12"/>
          <w:sz w:val="20"/>
          <w:lang w:val="el-GR"/>
        </w:rPr>
        <w:t xml:space="preserve">                           </w:t>
      </w:r>
      <w:r>
        <w:rPr>
          <w:rFonts w:ascii="Arial" w:eastAsia="Arial" w:hAnsi="Arial"/>
          <w:color w:val="000000"/>
          <w:spacing w:val="12"/>
          <w:sz w:val="20"/>
          <w:lang w:val="el-GR"/>
        </w:rPr>
        <w:t xml:space="preserve">προς </w:t>
      </w:r>
    </w:p>
    <w:p w:rsidR="00806EFE" w:rsidRDefault="00806EFE">
      <w:pPr>
        <w:spacing w:before="368" w:line="222" w:lineRule="exact"/>
        <w:ind w:left="3096"/>
        <w:textAlignment w:val="baseline"/>
        <w:rPr>
          <w:rFonts w:ascii="Arial" w:eastAsia="Arial" w:hAnsi="Arial"/>
          <w:color w:val="000000"/>
          <w:spacing w:val="12"/>
          <w:sz w:val="20"/>
          <w:lang w:val="el-GR"/>
        </w:rPr>
      </w:pPr>
      <w:r>
        <w:rPr>
          <w:rFonts w:ascii="Arial" w:eastAsia="Arial" w:hAnsi="Arial"/>
          <w:color w:val="000000"/>
          <w:spacing w:val="12"/>
          <w:sz w:val="20"/>
          <w:lang w:val="el-GR"/>
        </w:rPr>
        <w:t xml:space="preserve">                           </w:t>
      </w:r>
      <w:r>
        <w:rPr>
          <w:rFonts w:ascii="Arial" w:eastAsia="Arial" w:hAnsi="Arial"/>
          <w:color w:val="000000"/>
          <w:spacing w:val="12"/>
          <w:sz w:val="20"/>
          <w:lang w:val="el-GR"/>
        </w:rPr>
        <w:t>ΤΑΜΕΙΟ ΠΑΡΑΚΑΤΑΘΗΚΩΝ ΚΑΙ</w:t>
      </w:r>
    </w:p>
    <w:p w:rsidR="00806EFE" w:rsidRDefault="00806EFE" w:rsidP="00806EFE">
      <w:pPr>
        <w:spacing w:before="368" w:line="222" w:lineRule="exact"/>
        <w:ind w:left="3096"/>
        <w:textAlignment w:val="baseline"/>
        <w:rPr>
          <w:rFonts w:ascii="Arial" w:eastAsia="Arial" w:hAnsi="Arial"/>
          <w:color w:val="000000"/>
          <w:spacing w:val="12"/>
          <w:sz w:val="20"/>
          <w:lang w:val="el-GR"/>
        </w:rPr>
      </w:pPr>
      <w:r>
        <w:rPr>
          <w:rFonts w:ascii="Arial" w:eastAsia="Arial" w:hAnsi="Arial"/>
          <w:color w:val="000000"/>
          <w:spacing w:val="12"/>
          <w:sz w:val="20"/>
          <w:lang w:val="el-GR"/>
        </w:rPr>
        <w:t xml:space="preserve">                           ΔΑΝΕΙΩΝ</w:t>
      </w:r>
    </w:p>
    <w:p w:rsidR="00B85049" w:rsidRPr="00806EFE" w:rsidRDefault="00806EFE" w:rsidP="00806EFE">
      <w:pPr>
        <w:spacing w:before="368" w:line="222" w:lineRule="exact"/>
        <w:textAlignment w:val="baseline"/>
        <w:rPr>
          <w:rFonts w:ascii="Arial" w:eastAsia="Arial" w:hAnsi="Arial"/>
          <w:color w:val="000000"/>
          <w:spacing w:val="12"/>
          <w:sz w:val="20"/>
          <w:lang w:val="el-GR"/>
        </w:rPr>
      </w:pPr>
      <w:r>
        <w:rPr>
          <w:rFonts w:ascii="Arial" w:eastAsia="Arial" w:hAnsi="Arial"/>
          <w:color w:val="000000"/>
          <w:spacing w:val="6"/>
          <w:sz w:val="20"/>
          <w:lang w:val="el-GR"/>
        </w:rPr>
        <w:t>ΟΝΟΜΑ:</w:t>
      </w:r>
    </w:p>
    <w:p w:rsidR="00B85049" w:rsidRDefault="00806EFE">
      <w:pPr>
        <w:spacing w:before="68" w:line="222" w:lineRule="exact"/>
        <w:textAlignment w:val="baseline"/>
        <w:rPr>
          <w:rFonts w:ascii="Arial" w:eastAsia="Arial" w:hAnsi="Arial"/>
          <w:color w:val="000000"/>
          <w:spacing w:val="11"/>
          <w:sz w:val="20"/>
          <w:lang w:val="el-GR"/>
        </w:rPr>
      </w:pPr>
      <w:r>
        <w:rPr>
          <w:rFonts w:ascii="Arial" w:eastAsia="Arial" w:hAnsi="Arial"/>
          <w:color w:val="000000"/>
          <w:spacing w:val="11"/>
          <w:sz w:val="20"/>
          <w:lang w:val="el-GR"/>
        </w:rPr>
        <w:t>ΕΠΩΝΥΜΟ:</w:t>
      </w:r>
    </w:p>
    <w:p w:rsidR="00B85049" w:rsidRDefault="00806EFE">
      <w:pPr>
        <w:spacing w:before="4" w:line="287" w:lineRule="exact"/>
        <w:ind w:right="7056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>ΟΝΟΜΑ ΠΑΤΕΡΑ : ΟΝΟΜΑ ΜΗΤΕΡΑΣ: Ημερομηνία γέννησης: ΑΜ:</w:t>
      </w:r>
    </w:p>
    <w:p w:rsidR="00B85049" w:rsidRDefault="00806EFE">
      <w:pPr>
        <w:spacing w:before="76" w:line="222" w:lineRule="exact"/>
        <w:textAlignment w:val="baseline"/>
        <w:rPr>
          <w:rFonts w:ascii="Arial" w:eastAsia="Arial" w:hAnsi="Arial"/>
          <w:color w:val="000000"/>
          <w:spacing w:val="7"/>
          <w:sz w:val="20"/>
          <w:lang w:val="el-GR"/>
        </w:rPr>
      </w:pPr>
      <w:r>
        <w:rPr>
          <w:rFonts w:ascii="Arial" w:eastAsia="Arial" w:hAnsi="Arial"/>
          <w:color w:val="000000"/>
          <w:spacing w:val="7"/>
          <w:sz w:val="20"/>
          <w:lang w:val="el-GR"/>
        </w:rPr>
        <w:t>Δ/νση κατοικίας:</w:t>
      </w:r>
    </w:p>
    <w:p w:rsidR="00B85049" w:rsidRDefault="00806EFE">
      <w:pPr>
        <w:spacing w:before="352" w:line="224" w:lineRule="exact"/>
        <w:textAlignment w:val="baseline"/>
        <w:rPr>
          <w:rFonts w:ascii="Arial" w:eastAsia="Arial" w:hAnsi="Arial"/>
          <w:color w:val="000000"/>
          <w:spacing w:val="3"/>
          <w:sz w:val="20"/>
          <w:lang w:val="el-GR"/>
        </w:rPr>
      </w:pPr>
      <w:r>
        <w:rPr>
          <w:rFonts w:ascii="Arial" w:eastAsia="Arial" w:hAnsi="Arial"/>
          <w:color w:val="000000"/>
          <w:spacing w:val="3"/>
          <w:sz w:val="20"/>
          <w:lang w:val="el-GR"/>
        </w:rPr>
        <w:t>Τηλέφωνο επικοινωνίας:</w:t>
      </w:r>
    </w:p>
    <w:p w:rsidR="00B85049" w:rsidRDefault="00806EFE">
      <w:pPr>
        <w:spacing w:before="1168" w:line="287" w:lineRule="exact"/>
        <w:jc w:val="both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 xml:space="preserve">Αιτούμαι, σύμφωνα με την υπ.αριθμ.3421/10-11-2011 απόφαση του Δ.Σ. του Ταμείου, το πάγωμα </w:t>
      </w:r>
      <w:r>
        <w:rPr>
          <w:rFonts w:ascii="Lucida Console" w:eastAsia="Lucida Console" w:hAnsi="Lucida Console"/>
          <w:color w:val="000000"/>
          <w:sz w:val="20"/>
          <w:lang w:val="el-GR"/>
        </w:rPr>
        <w:t xml:space="preserve">της καταβολής των μηνιαίων τοκοχρεολυτικών δόσεων των δανείων μου μέχρι την έναρξη </w:t>
      </w:r>
      <w:r>
        <w:rPr>
          <w:rFonts w:ascii="Arial" w:eastAsia="Arial" w:hAnsi="Arial"/>
          <w:color w:val="000000"/>
          <w:sz w:val="20"/>
          <w:lang w:val="el-GR"/>
        </w:rPr>
        <w:t>καταβολής της σύνταξης οπότε ΥΠΟΧΡΕΟΥΜΑΙ να καταβάλλω άμεσα το σύνολο των οφειλόμεν</w:t>
      </w:r>
      <w:r>
        <w:rPr>
          <w:rFonts w:ascii="Arial" w:eastAsia="Arial" w:hAnsi="Arial"/>
          <w:color w:val="000000"/>
          <w:sz w:val="20"/>
          <w:lang w:val="el-GR"/>
        </w:rPr>
        <w:t>ων τοκοχρεολυτικών δόσεων χωρίς πρόσθετη επιβάρυνση, άλλως θα δεσμευθεί το ανάλογο ποσό από το εφάπαξ βοήθημα που δικαιούμαι.</w:t>
      </w:r>
    </w:p>
    <w:p w:rsidR="00B85049" w:rsidRDefault="00806EFE">
      <w:pPr>
        <w:spacing w:before="942" w:after="2917" w:line="222" w:lineRule="exact"/>
        <w:ind w:left="5040"/>
        <w:textAlignment w:val="baseline"/>
        <w:rPr>
          <w:rFonts w:ascii="Arial" w:eastAsia="Arial" w:hAnsi="Arial"/>
          <w:color w:val="000000"/>
          <w:spacing w:val="14"/>
          <w:sz w:val="20"/>
          <w:lang w:val="el-GR"/>
        </w:rPr>
      </w:pPr>
      <w:r>
        <w:rPr>
          <w:rFonts w:ascii="Arial" w:eastAsia="Arial" w:hAnsi="Arial"/>
          <w:color w:val="000000"/>
          <w:spacing w:val="14"/>
          <w:sz w:val="20"/>
          <w:lang w:val="el-GR"/>
        </w:rPr>
        <w:t>Ο Αιτών /Η Αιτούσα</w:t>
      </w:r>
    </w:p>
    <w:p w:rsidR="00B85049" w:rsidRPr="00806EFE" w:rsidRDefault="00B85049">
      <w:pPr>
        <w:spacing w:before="942" w:after="2917" w:line="222" w:lineRule="exact"/>
        <w:rPr>
          <w:lang w:val="el-GR"/>
        </w:rPr>
        <w:sectPr w:rsidR="00B85049" w:rsidRPr="00806EFE" w:rsidSect="00806EFE">
          <w:pgSz w:w="11923" w:h="16848"/>
          <w:pgMar w:top="1800" w:right="1337" w:bottom="1276" w:left="1486" w:header="720" w:footer="720" w:gutter="0"/>
          <w:cols w:space="720"/>
        </w:sectPr>
      </w:pPr>
    </w:p>
    <w:p w:rsidR="00B85049" w:rsidRPr="00806EFE" w:rsidRDefault="00806EFE">
      <w:pPr>
        <w:spacing w:before="1" w:line="222" w:lineRule="exact"/>
        <w:textAlignment w:val="baseline"/>
        <w:rPr>
          <w:rFonts w:ascii="Arial" w:eastAsia="Arial" w:hAnsi="Arial"/>
          <w:color w:val="000000"/>
          <w:spacing w:val="10"/>
          <w:sz w:val="20"/>
          <w:u w:val="single"/>
          <w:lang w:val="el-GR"/>
        </w:rPr>
      </w:pPr>
      <w:bookmarkStart w:id="0" w:name="_GoBack"/>
      <w:r w:rsidRPr="00806EFE">
        <w:rPr>
          <w:rFonts w:ascii="Arial" w:eastAsia="Arial" w:hAnsi="Arial"/>
          <w:color w:val="000000"/>
          <w:spacing w:val="10"/>
          <w:sz w:val="20"/>
          <w:u w:val="single"/>
          <w:lang w:val="el-GR"/>
        </w:rPr>
        <w:t>ΣΥΝΗΜΜΕΝΑ:</w:t>
      </w:r>
    </w:p>
    <w:bookmarkEnd w:id="0"/>
    <w:p w:rsidR="00B85049" w:rsidRDefault="00806EFE">
      <w:pPr>
        <w:spacing w:before="73" w:line="224" w:lineRule="exact"/>
        <w:textAlignment w:val="baseline"/>
        <w:rPr>
          <w:rFonts w:ascii="Arial" w:eastAsia="Arial" w:hAnsi="Arial"/>
          <w:color w:val="000000"/>
          <w:spacing w:val="-2"/>
          <w:sz w:val="20"/>
          <w:lang w:val="el-GR"/>
        </w:rPr>
      </w:pPr>
      <w:r>
        <w:rPr>
          <w:rFonts w:ascii="Arial" w:eastAsia="Arial" w:hAnsi="Arial"/>
          <w:color w:val="000000"/>
          <w:spacing w:val="-2"/>
          <w:sz w:val="20"/>
          <w:lang w:val="el-GR"/>
        </w:rPr>
        <w:t>Έγγραφο απόλυσης Λόγω συνταξιοδότησης</w:t>
      </w:r>
    </w:p>
    <w:sectPr w:rsidR="00B85049">
      <w:type w:val="continuous"/>
      <w:pgSz w:w="11923" w:h="16848"/>
      <w:pgMar w:top="1800" w:right="6460" w:bottom="2852" w:left="15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A1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B85049"/>
    <w:rsid w:val="00806EFE"/>
    <w:rsid w:val="00B8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BF6E"/>
  <w15:docId w15:val="{DE93404E-B5C7-4915-BE30-FD5BF82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616</Characters>
  <Application>Microsoft Office Word</Application>
  <DocSecurity>0</DocSecurity>
  <Lines>5</Lines>
  <Paragraphs>1</Paragraphs>
  <ScaleCrop>false</ScaleCrop>
  <Company>Kodak Alaris Inc.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ΑΙΤΗΣΗ ΠΑΓΩΜΑΤΟΣ ΛΟΓΩ ΣΥΝΤΑΞΙΟΔΟΤΗΣΗΣ</dc:title>
  <cp:keywords/>
  <cp:lastModifiedBy>ΥΦΑΝΤΗ, ΚΩΝΣΤΑΝΤΙΝΑ</cp:lastModifiedBy>
  <cp:revision>2</cp:revision>
  <dcterms:created xsi:type="dcterms:W3CDTF">2017-07-14T09:55:00Z</dcterms:created>
  <dcterms:modified xsi:type="dcterms:W3CDTF">2017-08-01T08:13:00Z</dcterms:modified>
</cp:coreProperties>
</file>