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458" w:rsidRPr="00AB123D" w:rsidRDefault="00A156D7" w:rsidP="00D64237">
      <w:pPr>
        <w:ind w:left="851" w:right="-1"/>
        <w:jc w:val="both"/>
        <w:rPr>
          <w:rFonts w:ascii="Times New Roman" w:hAnsi="Times New Roman" w:cs="Times New Roman"/>
          <w:sz w:val="22"/>
          <w:szCs w:val="22"/>
          <w:lang w:val="el-GR"/>
        </w:rPr>
      </w:pPr>
      <w:r w:rsidRPr="00AB123D">
        <w:rPr>
          <w:rFonts w:ascii="Times New Roman" w:hAnsi="Times New Roman" w:cs="Times New Roman"/>
          <w:sz w:val="22"/>
          <w:szCs w:val="22"/>
          <w:lang w:val="el-GR"/>
        </w:rPr>
        <w:t xml:space="preserve"> </w:t>
      </w:r>
      <w:r w:rsidR="00B10498" w:rsidRPr="00AB123D">
        <w:rPr>
          <w:rFonts w:ascii="Times New Roman" w:hAnsi="Times New Roman" w:cs="Times New Roman"/>
          <w:sz w:val="22"/>
          <w:szCs w:val="22"/>
        </w:rPr>
        <w:object w:dxaOrig="1560"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3.75pt" o:ole="" fillcolor="window">
            <v:imagedata r:id="rId7" o:title=""/>
          </v:shape>
          <o:OLEObject Type="Embed" ProgID="PBrush" ShapeID="_x0000_i1025" DrawAspect="Content" ObjectID="_1480763188" r:id="rId8"/>
        </w:object>
      </w:r>
      <w:r w:rsidR="00FF248B" w:rsidRPr="00AB123D">
        <w:rPr>
          <w:rFonts w:ascii="Times New Roman" w:hAnsi="Times New Roman" w:cs="Times New Roman"/>
          <w:sz w:val="22"/>
          <w:szCs w:val="22"/>
          <w:lang w:val="el-GR"/>
        </w:rPr>
        <w:tab/>
      </w:r>
      <w:r w:rsidR="00FF248B" w:rsidRPr="00AB123D">
        <w:rPr>
          <w:rFonts w:ascii="Times New Roman" w:hAnsi="Times New Roman" w:cs="Times New Roman"/>
          <w:sz w:val="22"/>
          <w:szCs w:val="22"/>
          <w:lang w:val="el-GR"/>
        </w:rPr>
        <w:tab/>
      </w:r>
      <w:r w:rsidR="00FF248B" w:rsidRPr="00AB123D">
        <w:rPr>
          <w:rFonts w:ascii="Times New Roman" w:hAnsi="Times New Roman" w:cs="Times New Roman"/>
          <w:sz w:val="22"/>
          <w:szCs w:val="22"/>
          <w:lang w:val="el-GR"/>
        </w:rPr>
        <w:tab/>
      </w:r>
      <w:r w:rsidR="00FF248B" w:rsidRPr="00AB123D">
        <w:rPr>
          <w:rFonts w:ascii="Times New Roman" w:hAnsi="Times New Roman" w:cs="Times New Roman"/>
          <w:sz w:val="22"/>
          <w:szCs w:val="22"/>
          <w:lang w:val="el-GR"/>
        </w:rPr>
        <w:tab/>
      </w:r>
      <w:r w:rsidR="00FF248B" w:rsidRPr="00AB123D">
        <w:rPr>
          <w:rFonts w:ascii="Times New Roman" w:hAnsi="Times New Roman" w:cs="Times New Roman"/>
          <w:sz w:val="22"/>
          <w:szCs w:val="22"/>
          <w:lang w:val="el-GR"/>
        </w:rPr>
        <w:tab/>
      </w:r>
      <w:r w:rsidR="00601965" w:rsidRPr="007A2A4D">
        <w:rPr>
          <w:rFonts w:ascii="Times New Roman" w:hAnsi="Times New Roman" w:cs="Times New Roman"/>
          <w:b/>
          <w:sz w:val="22"/>
          <w:szCs w:val="22"/>
          <w:u w:val="single"/>
          <w:lang w:val="el-GR"/>
        </w:rPr>
        <w:t>ΚΑΤ</w:t>
      </w:r>
      <w:r w:rsidR="00FF248B" w:rsidRPr="007A2A4D">
        <w:rPr>
          <w:rFonts w:ascii="Times New Roman" w:hAnsi="Times New Roman" w:cs="Times New Roman"/>
          <w:b/>
          <w:sz w:val="22"/>
          <w:szCs w:val="22"/>
          <w:u w:val="single"/>
          <w:lang w:val="el-GR"/>
        </w:rPr>
        <w:t>ΕΠΕΙΓΟΝ</w:t>
      </w:r>
    </w:p>
    <w:p w:rsidR="00980458" w:rsidRPr="00AB123D" w:rsidRDefault="00980458" w:rsidP="00980458">
      <w:pPr>
        <w:pStyle w:val="a5"/>
        <w:rPr>
          <w:rFonts w:ascii="Times New Roman" w:hAnsi="Times New Roman" w:cs="Times New Roman"/>
          <w:sz w:val="22"/>
          <w:szCs w:val="22"/>
        </w:rPr>
      </w:pPr>
      <w:r w:rsidRPr="00AB123D">
        <w:rPr>
          <w:rFonts w:ascii="Times New Roman" w:hAnsi="Times New Roman" w:cs="Times New Roman"/>
          <w:sz w:val="22"/>
          <w:szCs w:val="22"/>
        </w:rPr>
        <w:t xml:space="preserve">ΕΛΛΗΝΙΚΗ ΔΗΜΟΚΡΑΤΙΑ </w:t>
      </w:r>
      <w:r w:rsidRPr="00AB123D">
        <w:rPr>
          <w:rFonts w:ascii="Times New Roman" w:hAnsi="Times New Roman" w:cs="Times New Roman"/>
          <w:sz w:val="22"/>
          <w:szCs w:val="22"/>
        </w:rPr>
        <w:tab/>
      </w:r>
      <w:r w:rsidRPr="00AB123D">
        <w:rPr>
          <w:rFonts w:ascii="Times New Roman" w:hAnsi="Times New Roman" w:cs="Times New Roman"/>
          <w:sz w:val="22"/>
          <w:szCs w:val="22"/>
        </w:rPr>
        <w:tab/>
      </w:r>
      <w:r w:rsidRPr="00AB123D">
        <w:rPr>
          <w:rFonts w:ascii="Times New Roman" w:hAnsi="Times New Roman" w:cs="Times New Roman"/>
          <w:sz w:val="22"/>
          <w:szCs w:val="22"/>
        </w:rPr>
        <w:tab/>
      </w:r>
      <w:r w:rsidRPr="00AB123D">
        <w:rPr>
          <w:rFonts w:ascii="Times New Roman" w:hAnsi="Times New Roman" w:cs="Times New Roman"/>
          <w:sz w:val="22"/>
          <w:szCs w:val="22"/>
        </w:rPr>
        <w:tab/>
      </w:r>
      <w:r w:rsidRPr="00AB123D">
        <w:rPr>
          <w:rFonts w:ascii="Times New Roman" w:hAnsi="Times New Roman" w:cs="Times New Roman"/>
          <w:sz w:val="22"/>
          <w:szCs w:val="22"/>
        </w:rPr>
        <w:tab/>
        <w:t xml:space="preserve">Ν. Ψυχικό, </w:t>
      </w:r>
      <w:r w:rsidR="00275996" w:rsidRPr="00275996">
        <w:rPr>
          <w:rFonts w:ascii="Times New Roman" w:hAnsi="Times New Roman" w:cs="Times New Roman"/>
          <w:sz w:val="22"/>
          <w:szCs w:val="22"/>
        </w:rPr>
        <w:t>18</w:t>
      </w:r>
      <w:r w:rsidR="00A96B09" w:rsidRPr="00AB123D">
        <w:rPr>
          <w:rFonts w:ascii="Times New Roman" w:hAnsi="Times New Roman" w:cs="Times New Roman"/>
          <w:sz w:val="22"/>
          <w:szCs w:val="22"/>
        </w:rPr>
        <w:t>-</w:t>
      </w:r>
      <w:r w:rsidR="007A2A4D">
        <w:rPr>
          <w:rFonts w:ascii="Times New Roman" w:hAnsi="Times New Roman" w:cs="Times New Roman"/>
          <w:sz w:val="22"/>
          <w:szCs w:val="22"/>
        </w:rPr>
        <w:t>12</w:t>
      </w:r>
      <w:r w:rsidRPr="00AB123D">
        <w:rPr>
          <w:rFonts w:ascii="Times New Roman" w:hAnsi="Times New Roman" w:cs="Times New Roman"/>
          <w:sz w:val="22"/>
          <w:szCs w:val="22"/>
        </w:rPr>
        <w:t>-201</w:t>
      </w:r>
      <w:r w:rsidR="008B7FB0" w:rsidRPr="00AB123D">
        <w:rPr>
          <w:rFonts w:ascii="Times New Roman" w:hAnsi="Times New Roman" w:cs="Times New Roman"/>
          <w:sz w:val="22"/>
          <w:szCs w:val="22"/>
        </w:rPr>
        <w:t>4</w:t>
      </w:r>
    </w:p>
    <w:p w:rsidR="00980458" w:rsidRPr="00275996" w:rsidRDefault="00980458" w:rsidP="00980458">
      <w:pPr>
        <w:ind w:right="-1"/>
        <w:rPr>
          <w:rFonts w:ascii="Times New Roman" w:hAnsi="Times New Roman" w:cs="Times New Roman"/>
          <w:sz w:val="22"/>
          <w:szCs w:val="22"/>
          <w:lang w:val="el-GR"/>
        </w:rPr>
      </w:pPr>
      <w:r w:rsidRPr="00AB123D">
        <w:rPr>
          <w:rFonts w:ascii="Times New Roman" w:hAnsi="Times New Roman" w:cs="Times New Roman"/>
          <w:sz w:val="22"/>
          <w:szCs w:val="22"/>
          <w:lang w:val="el-GR"/>
        </w:rPr>
        <w:t xml:space="preserve">ΑΠΟΚΕΝΤΡΩΜΕΝΗ ΔΙΟΙΚΗΣΗ ΑΤΤΙΚΗΣ </w:t>
      </w:r>
      <w:r w:rsidRPr="00AB123D">
        <w:rPr>
          <w:rFonts w:ascii="Times New Roman" w:hAnsi="Times New Roman" w:cs="Times New Roman"/>
          <w:sz w:val="22"/>
          <w:szCs w:val="22"/>
          <w:lang w:val="el-GR"/>
        </w:rPr>
        <w:tab/>
      </w:r>
      <w:r w:rsidRPr="00AB123D">
        <w:rPr>
          <w:rFonts w:ascii="Times New Roman" w:hAnsi="Times New Roman" w:cs="Times New Roman"/>
          <w:sz w:val="22"/>
          <w:szCs w:val="22"/>
          <w:lang w:val="el-GR"/>
        </w:rPr>
        <w:tab/>
      </w:r>
      <w:r w:rsidRPr="00AB123D">
        <w:rPr>
          <w:rFonts w:ascii="Times New Roman" w:hAnsi="Times New Roman" w:cs="Times New Roman"/>
          <w:sz w:val="22"/>
          <w:szCs w:val="22"/>
          <w:lang w:val="el-GR"/>
        </w:rPr>
        <w:tab/>
        <w:t>Αριθ</w:t>
      </w:r>
      <w:r w:rsidR="001037B2" w:rsidRPr="00AB123D">
        <w:rPr>
          <w:rFonts w:ascii="Times New Roman" w:hAnsi="Times New Roman" w:cs="Times New Roman"/>
          <w:sz w:val="22"/>
          <w:szCs w:val="22"/>
          <w:lang w:val="el-GR"/>
        </w:rPr>
        <w:t>μ</w:t>
      </w:r>
      <w:r w:rsidRPr="00AB123D">
        <w:rPr>
          <w:rFonts w:ascii="Times New Roman" w:hAnsi="Times New Roman" w:cs="Times New Roman"/>
          <w:sz w:val="22"/>
          <w:szCs w:val="22"/>
          <w:lang w:val="el-GR"/>
        </w:rPr>
        <w:t>. πρωτ.</w:t>
      </w:r>
      <w:r w:rsidR="00CE1E89" w:rsidRPr="00AB123D">
        <w:rPr>
          <w:rFonts w:ascii="Times New Roman" w:hAnsi="Times New Roman" w:cs="Times New Roman"/>
          <w:sz w:val="22"/>
          <w:szCs w:val="22"/>
          <w:lang w:val="el-GR"/>
        </w:rPr>
        <w:t xml:space="preserve">: </w:t>
      </w:r>
      <w:r w:rsidR="00275996" w:rsidRPr="00275996">
        <w:rPr>
          <w:rFonts w:ascii="Times New Roman" w:hAnsi="Times New Roman" w:cs="Times New Roman"/>
          <w:sz w:val="22"/>
          <w:szCs w:val="22"/>
          <w:lang w:val="el-GR"/>
        </w:rPr>
        <w:t>2304</w:t>
      </w:r>
    </w:p>
    <w:p w:rsidR="00980458" w:rsidRPr="00AB123D" w:rsidRDefault="00980458" w:rsidP="00980458">
      <w:pPr>
        <w:ind w:right="-1"/>
        <w:rPr>
          <w:rFonts w:ascii="Times New Roman" w:hAnsi="Times New Roman" w:cs="Times New Roman"/>
          <w:sz w:val="22"/>
          <w:szCs w:val="22"/>
          <w:lang w:val="el-GR"/>
        </w:rPr>
      </w:pPr>
      <w:r w:rsidRPr="00AB123D">
        <w:rPr>
          <w:rFonts w:ascii="Times New Roman" w:hAnsi="Times New Roman" w:cs="Times New Roman"/>
          <w:sz w:val="22"/>
          <w:szCs w:val="22"/>
          <w:lang w:val="el-GR"/>
        </w:rPr>
        <w:t>ΓΕΝΙΚΗ Δ/ΝΣΗ ΔΑΣΩΝ &amp; ΑΓΡΟΤΙΚΩΝ ΥΠΟΘΕΣΕΩΝ</w:t>
      </w:r>
    </w:p>
    <w:p w:rsidR="00980458" w:rsidRPr="00AB123D" w:rsidRDefault="00980458" w:rsidP="00980458">
      <w:pPr>
        <w:ind w:right="-1"/>
        <w:rPr>
          <w:rFonts w:ascii="Times New Roman" w:hAnsi="Times New Roman" w:cs="Times New Roman"/>
          <w:sz w:val="22"/>
          <w:szCs w:val="22"/>
          <w:lang w:val="el-GR"/>
        </w:rPr>
      </w:pPr>
      <w:r w:rsidRPr="00AB123D">
        <w:rPr>
          <w:rFonts w:ascii="Times New Roman" w:hAnsi="Times New Roman" w:cs="Times New Roman"/>
          <w:sz w:val="22"/>
          <w:szCs w:val="22"/>
          <w:lang w:val="el-GR"/>
        </w:rPr>
        <w:t>Δ/ΝΣΗ  ΣΥΝΤΟΝΙΣΜΟΥ &amp; ΕΠΙΘΕΩΡΗΣΗΣ ΔΑΣΩΝ</w:t>
      </w:r>
    </w:p>
    <w:p w:rsidR="00F139D0" w:rsidRPr="00AB123D" w:rsidRDefault="0034145F" w:rsidP="00980458">
      <w:pPr>
        <w:ind w:right="-1"/>
        <w:jc w:val="both"/>
        <w:rPr>
          <w:rFonts w:ascii="Times New Roman" w:hAnsi="Times New Roman" w:cs="Times New Roman"/>
          <w:sz w:val="22"/>
          <w:szCs w:val="22"/>
          <w:lang w:val="el-GR"/>
        </w:rPr>
      </w:pPr>
      <w:r w:rsidRPr="00AB123D">
        <w:rPr>
          <w:rFonts w:ascii="Times New Roman" w:hAnsi="Times New Roman" w:cs="Times New Roman"/>
          <w:sz w:val="22"/>
          <w:szCs w:val="22"/>
          <w:lang w:val="el-GR"/>
        </w:rPr>
        <w:t>ΤΜΗΜΑ</w:t>
      </w:r>
      <w:r w:rsidR="00980458" w:rsidRPr="00AB123D">
        <w:rPr>
          <w:rFonts w:ascii="Times New Roman" w:hAnsi="Times New Roman" w:cs="Times New Roman"/>
          <w:sz w:val="22"/>
          <w:szCs w:val="22"/>
          <w:lang w:val="el-GR"/>
        </w:rPr>
        <w:t>: Γ</w:t>
      </w:r>
      <w:r w:rsidR="00BE72BF" w:rsidRPr="00AB123D">
        <w:rPr>
          <w:rFonts w:ascii="Times New Roman" w:hAnsi="Times New Roman" w:cs="Times New Roman"/>
          <w:sz w:val="22"/>
          <w:szCs w:val="22"/>
          <w:lang w:val="el-GR"/>
        </w:rPr>
        <w:t>΄</w:t>
      </w:r>
    </w:p>
    <w:p w:rsidR="00980458" w:rsidRPr="00AB123D" w:rsidRDefault="006B2620" w:rsidP="00980458">
      <w:pPr>
        <w:rPr>
          <w:rFonts w:ascii="Times New Roman" w:hAnsi="Times New Roman" w:cs="Times New Roman"/>
          <w:sz w:val="22"/>
          <w:szCs w:val="22"/>
          <w:lang w:val="el-GR"/>
        </w:rPr>
      </w:pPr>
      <w:r w:rsidRPr="00AB123D">
        <w:rPr>
          <w:rFonts w:ascii="Times New Roman" w:hAnsi="Times New Roman" w:cs="Times New Roman"/>
          <w:sz w:val="22"/>
          <w:szCs w:val="22"/>
          <w:lang w:val="el-GR"/>
        </w:rPr>
        <w:t xml:space="preserve">Ταχ. Δ/νση: </w:t>
      </w:r>
      <w:r w:rsidR="00A66A19" w:rsidRPr="00AB123D">
        <w:rPr>
          <w:rFonts w:ascii="Times New Roman" w:hAnsi="Times New Roman" w:cs="Times New Roman"/>
          <w:sz w:val="22"/>
          <w:szCs w:val="22"/>
          <w:lang w:val="el-GR"/>
        </w:rPr>
        <w:t xml:space="preserve">Λ. </w:t>
      </w:r>
      <w:r w:rsidRPr="00AB123D">
        <w:rPr>
          <w:rFonts w:ascii="Times New Roman" w:hAnsi="Times New Roman" w:cs="Times New Roman"/>
          <w:sz w:val="22"/>
          <w:szCs w:val="22"/>
          <w:lang w:val="el-GR"/>
        </w:rPr>
        <w:t>Μεσογείων 239</w:t>
      </w:r>
      <w:r w:rsidRPr="00AB123D">
        <w:rPr>
          <w:rFonts w:ascii="Times New Roman" w:hAnsi="Times New Roman" w:cs="Times New Roman"/>
          <w:sz w:val="22"/>
          <w:szCs w:val="22"/>
          <w:lang w:val="el-GR"/>
        </w:rPr>
        <w:tab/>
      </w:r>
      <w:r w:rsidRPr="00AB123D">
        <w:rPr>
          <w:rFonts w:ascii="Times New Roman" w:hAnsi="Times New Roman" w:cs="Times New Roman"/>
          <w:sz w:val="22"/>
          <w:szCs w:val="22"/>
          <w:lang w:val="el-GR"/>
        </w:rPr>
        <w:tab/>
      </w:r>
      <w:r w:rsidRPr="00AB123D">
        <w:rPr>
          <w:rFonts w:ascii="Times New Roman" w:hAnsi="Times New Roman" w:cs="Times New Roman"/>
          <w:sz w:val="22"/>
          <w:szCs w:val="22"/>
          <w:lang w:val="el-GR"/>
        </w:rPr>
        <w:tab/>
      </w:r>
      <w:r w:rsidRPr="00AB123D">
        <w:rPr>
          <w:rFonts w:ascii="Times New Roman" w:hAnsi="Times New Roman" w:cs="Times New Roman"/>
          <w:sz w:val="22"/>
          <w:szCs w:val="22"/>
          <w:lang w:val="el-GR"/>
        </w:rPr>
        <w:tab/>
      </w:r>
      <w:r w:rsidR="00980458" w:rsidRPr="00AB123D">
        <w:rPr>
          <w:rFonts w:ascii="Times New Roman" w:hAnsi="Times New Roman" w:cs="Times New Roman"/>
          <w:sz w:val="22"/>
          <w:szCs w:val="22"/>
          <w:lang w:val="el-GR"/>
        </w:rPr>
        <w:t>ΠΡΟΣ:</w:t>
      </w:r>
      <w:r w:rsidR="008D1865" w:rsidRPr="00AB123D">
        <w:rPr>
          <w:rFonts w:ascii="Times New Roman" w:hAnsi="Times New Roman" w:cs="Times New Roman"/>
          <w:sz w:val="22"/>
          <w:szCs w:val="22"/>
          <w:lang w:val="el-GR"/>
        </w:rPr>
        <w:t xml:space="preserve"> </w:t>
      </w:r>
      <w:r w:rsidR="0003655B" w:rsidRPr="00AB123D">
        <w:rPr>
          <w:rFonts w:ascii="Times New Roman" w:hAnsi="Times New Roman" w:cs="Times New Roman"/>
          <w:sz w:val="22"/>
          <w:szCs w:val="22"/>
          <w:lang w:val="el-GR"/>
        </w:rPr>
        <w:t>Αποκεντρωμένη Διοίκηση Αττικής</w:t>
      </w:r>
    </w:p>
    <w:p w:rsidR="00980458" w:rsidRPr="00AB123D" w:rsidRDefault="00980458" w:rsidP="00980458">
      <w:pPr>
        <w:rPr>
          <w:rFonts w:ascii="Times New Roman" w:hAnsi="Times New Roman" w:cs="Times New Roman"/>
          <w:sz w:val="22"/>
          <w:szCs w:val="22"/>
          <w:lang w:val="el-GR"/>
        </w:rPr>
      </w:pPr>
      <w:r w:rsidRPr="00AB123D">
        <w:rPr>
          <w:rFonts w:ascii="Times New Roman" w:hAnsi="Times New Roman" w:cs="Times New Roman"/>
          <w:sz w:val="22"/>
          <w:szCs w:val="22"/>
          <w:lang w:val="el-GR"/>
        </w:rPr>
        <w:t>Ταχ. Κωδ.: 154 51 Ν. Ψυχικό</w:t>
      </w:r>
      <w:r w:rsidR="008D1865" w:rsidRPr="00AB123D">
        <w:rPr>
          <w:rFonts w:ascii="Times New Roman" w:hAnsi="Times New Roman" w:cs="Times New Roman"/>
          <w:sz w:val="22"/>
          <w:szCs w:val="22"/>
          <w:lang w:val="el-GR"/>
        </w:rPr>
        <w:tab/>
      </w:r>
      <w:r w:rsidR="008D1865" w:rsidRPr="00AB123D">
        <w:rPr>
          <w:rFonts w:ascii="Times New Roman" w:hAnsi="Times New Roman" w:cs="Times New Roman"/>
          <w:sz w:val="22"/>
          <w:szCs w:val="22"/>
          <w:lang w:val="el-GR"/>
        </w:rPr>
        <w:tab/>
      </w:r>
      <w:r w:rsidR="008D1865" w:rsidRPr="00AB123D">
        <w:rPr>
          <w:rFonts w:ascii="Times New Roman" w:hAnsi="Times New Roman" w:cs="Times New Roman"/>
          <w:sz w:val="22"/>
          <w:szCs w:val="22"/>
          <w:lang w:val="el-GR"/>
        </w:rPr>
        <w:tab/>
      </w:r>
      <w:r w:rsidR="008D1865" w:rsidRPr="00AB123D">
        <w:rPr>
          <w:rFonts w:ascii="Times New Roman" w:hAnsi="Times New Roman" w:cs="Times New Roman"/>
          <w:sz w:val="22"/>
          <w:szCs w:val="22"/>
          <w:lang w:val="el-GR"/>
        </w:rPr>
        <w:tab/>
      </w:r>
      <w:r w:rsidR="008D1865" w:rsidRPr="00AB123D">
        <w:rPr>
          <w:rFonts w:ascii="Times New Roman" w:hAnsi="Times New Roman" w:cs="Times New Roman"/>
          <w:sz w:val="22"/>
          <w:szCs w:val="22"/>
          <w:lang w:val="el-GR"/>
        </w:rPr>
        <w:tab/>
      </w:r>
      <w:r w:rsidR="0003655B" w:rsidRPr="00AB123D">
        <w:rPr>
          <w:rFonts w:ascii="Times New Roman" w:hAnsi="Times New Roman" w:cs="Times New Roman"/>
          <w:sz w:val="22"/>
          <w:szCs w:val="22"/>
          <w:lang w:val="el-GR"/>
        </w:rPr>
        <w:t>Δ/νση Π</w:t>
      </w:r>
      <w:r w:rsidR="00F76132">
        <w:rPr>
          <w:rFonts w:ascii="Times New Roman" w:hAnsi="Times New Roman" w:cs="Times New Roman"/>
          <w:sz w:val="22"/>
          <w:szCs w:val="22"/>
          <w:lang w:val="el-GR"/>
        </w:rPr>
        <w:t xml:space="preserve">εριβαλλοντικού και Χωρικού </w:t>
      </w:r>
    </w:p>
    <w:p w:rsidR="00FE00C8" w:rsidRPr="00AB123D" w:rsidRDefault="001037B2" w:rsidP="00980458">
      <w:pPr>
        <w:rPr>
          <w:rFonts w:ascii="Times New Roman" w:hAnsi="Times New Roman" w:cs="Times New Roman"/>
          <w:sz w:val="22"/>
          <w:szCs w:val="22"/>
          <w:lang w:val="el-GR"/>
        </w:rPr>
      </w:pPr>
      <w:r w:rsidRPr="00AB123D">
        <w:rPr>
          <w:rFonts w:ascii="Times New Roman" w:hAnsi="Times New Roman" w:cs="Times New Roman"/>
          <w:sz w:val="22"/>
          <w:szCs w:val="22"/>
          <w:lang w:val="el-GR"/>
        </w:rPr>
        <w:t>Πληρ.: Γ. Βασιλόπουλος</w:t>
      </w:r>
      <w:r w:rsidR="001304C2" w:rsidRPr="00AB123D">
        <w:rPr>
          <w:rFonts w:ascii="Times New Roman" w:hAnsi="Times New Roman" w:cs="Times New Roman"/>
          <w:sz w:val="22"/>
          <w:szCs w:val="22"/>
          <w:lang w:val="el-GR"/>
        </w:rPr>
        <w:tab/>
      </w:r>
      <w:r w:rsidR="00B95A78" w:rsidRPr="00AB123D">
        <w:rPr>
          <w:rFonts w:ascii="Times New Roman" w:hAnsi="Times New Roman" w:cs="Times New Roman"/>
          <w:sz w:val="22"/>
          <w:szCs w:val="22"/>
          <w:lang w:val="el-GR"/>
        </w:rPr>
        <w:tab/>
      </w:r>
      <w:r w:rsidR="00B95A78" w:rsidRPr="00AB123D">
        <w:rPr>
          <w:rFonts w:ascii="Times New Roman" w:hAnsi="Times New Roman" w:cs="Times New Roman"/>
          <w:sz w:val="22"/>
          <w:szCs w:val="22"/>
          <w:lang w:val="el-GR"/>
        </w:rPr>
        <w:tab/>
      </w:r>
      <w:r w:rsidR="00B95A78" w:rsidRPr="00AB123D">
        <w:rPr>
          <w:rFonts w:ascii="Times New Roman" w:hAnsi="Times New Roman" w:cs="Times New Roman"/>
          <w:sz w:val="22"/>
          <w:szCs w:val="22"/>
          <w:lang w:val="el-GR"/>
        </w:rPr>
        <w:tab/>
      </w:r>
      <w:r w:rsidR="00B95A78" w:rsidRPr="00AB123D">
        <w:rPr>
          <w:rFonts w:ascii="Times New Roman" w:hAnsi="Times New Roman" w:cs="Times New Roman"/>
          <w:sz w:val="22"/>
          <w:szCs w:val="22"/>
          <w:lang w:val="el-GR"/>
        </w:rPr>
        <w:tab/>
      </w:r>
      <w:r w:rsidR="00F76132">
        <w:rPr>
          <w:rFonts w:ascii="Times New Roman" w:hAnsi="Times New Roman" w:cs="Times New Roman"/>
          <w:sz w:val="22"/>
          <w:szCs w:val="22"/>
          <w:lang w:val="el-GR"/>
        </w:rPr>
        <w:t>Σχεδιασμού</w:t>
      </w:r>
      <w:r w:rsidR="00F76132" w:rsidRPr="00AB123D">
        <w:rPr>
          <w:rFonts w:ascii="Times New Roman" w:hAnsi="Times New Roman" w:cs="Times New Roman"/>
          <w:sz w:val="22"/>
          <w:szCs w:val="22"/>
          <w:lang w:val="el-GR"/>
        </w:rPr>
        <w:t xml:space="preserve"> </w:t>
      </w:r>
    </w:p>
    <w:p w:rsidR="00980458" w:rsidRPr="00AB123D" w:rsidRDefault="00980458" w:rsidP="00980458">
      <w:pPr>
        <w:ind w:right="-1"/>
        <w:rPr>
          <w:rFonts w:ascii="Times New Roman" w:hAnsi="Times New Roman" w:cs="Times New Roman"/>
          <w:sz w:val="22"/>
          <w:szCs w:val="22"/>
          <w:lang w:val="el-GR"/>
        </w:rPr>
      </w:pPr>
      <w:r w:rsidRPr="00AB123D">
        <w:rPr>
          <w:rFonts w:ascii="Times New Roman" w:hAnsi="Times New Roman" w:cs="Times New Roman"/>
          <w:sz w:val="22"/>
          <w:szCs w:val="22"/>
          <w:lang w:val="el-GR"/>
        </w:rPr>
        <w:t>Τηλ.: 210.37257</w:t>
      </w:r>
      <w:r w:rsidR="00353B0B" w:rsidRPr="00AB123D">
        <w:rPr>
          <w:rFonts w:ascii="Times New Roman" w:hAnsi="Times New Roman" w:cs="Times New Roman"/>
          <w:sz w:val="22"/>
          <w:szCs w:val="22"/>
          <w:lang w:val="el-GR"/>
        </w:rPr>
        <w:t>25</w:t>
      </w:r>
      <w:r w:rsidR="00B95A78" w:rsidRPr="00AB123D">
        <w:rPr>
          <w:rFonts w:ascii="Times New Roman" w:hAnsi="Times New Roman" w:cs="Times New Roman"/>
          <w:sz w:val="22"/>
          <w:szCs w:val="22"/>
          <w:lang w:val="el-GR"/>
        </w:rPr>
        <w:tab/>
      </w:r>
      <w:r w:rsidR="00B95A78" w:rsidRPr="00AB123D">
        <w:rPr>
          <w:rFonts w:ascii="Times New Roman" w:hAnsi="Times New Roman" w:cs="Times New Roman"/>
          <w:sz w:val="22"/>
          <w:szCs w:val="22"/>
          <w:lang w:val="el-GR"/>
        </w:rPr>
        <w:tab/>
      </w:r>
      <w:r w:rsidR="00B95A78" w:rsidRPr="00AB123D">
        <w:rPr>
          <w:rFonts w:ascii="Times New Roman" w:hAnsi="Times New Roman" w:cs="Times New Roman"/>
          <w:sz w:val="22"/>
          <w:szCs w:val="22"/>
          <w:lang w:val="el-GR"/>
        </w:rPr>
        <w:tab/>
      </w:r>
      <w:r w:rsidR="00B95A78" w:rsidRPr="00AB123D">
        <w:rPr>
          <w:rFonts w:ascii="Times New Roman" w:hAnsi="Times New Roman" w:cs="Times New Roman"/>
          <w:sz w:val="22"/>
          <w:szCs w:val="22"/>
          <w:lang w:val="el-GR"/>
        </w:rPr>
        <w:tab/>
      </w:r>
      <w:r w:rsidR="00B95A78" w:rsidRPr="00AB123D">
        <w:rPr>
          <w:rFonts w:ascii="Times New Roman" w:hAnsi="Times New Roman" w:cs="Times New Roman"/>
          <w:sz w:val="22"/>
          <w:szCs w:val="22"/>
          <w:lang w:val="el-GR"/>
        </w:rPr>
        <w:tab/>
      </w:r>
      <w:r w:rsidR="00B95A78" w:rsidRPr="00AB123D">
        <w:rPr>
          <w:rFonts w:ascii="Times New Roman" w:hAnsi="Times New Roman" w:cs="Times New Roman"/>
          <w:sz w:val="22"/>
          <w:szCs w:val="22"/>
          <w:lang w:val="el-GR"/>
        </w:rPr>
        <w:tab/>
      </w:r>
      <w:r w:rsidR="00F76132" w:rsidRPr="00AB123D">
        <w:rPr>
          <w:rFonts w:ascii="Times New Roman" w:hAnsi="Times New Roman" w:cs="Times New Roman"/>
          <w:sz w:val="22"/>
          <w:szCs w:val="22"/>
          <w:lang w:val="el-GR"/>
        </w:rPr>
        <w:t>Τμ</w:t>
      </w:r>
      <w:r w:rsidR="00F76132">
        <w:rPr>
          <w:rFonts w:ascii="Times New Roman" w:hAnsi="Times New Roman" w:cs="Times New Roman"/>
          <w:sz w:val="22"/>
          <w:szCs w:val="22"/>
          <w:lang w:val="el-GR"/>
        </w:rPr>
        <w:t>ήμα</w:t>
      </w:r>
      <w:r w:rsidR="00F76132" w:rsidRPr="00AB123D">
        <w:rPr>
          <w:rFonts w:ascii="Times New Roman" w:hAnsi="Times New Roman" w:cs="Times New Roman"/>
          <w:sz w:val="22"/>
          <w:szCs w:val="22"/>
          <w:lang w:val="el-GR"/>
        </w:rPr>
        <w:t xml:space="preserve"> </w:t>
      </w:r>
      <w:r w:rsidR="00F76132">
        <w:rPr>
          <w:rFonts w:ascii="Times New Roman" w:hAnsi="Times New Roman" w:cs="Times New Roman"/>
          <w:sz w:val="22"/>
          <w:szCs w:val="22"/>
          <w:lang w:val="el-GR"/>
        </w:rPr>
        <w:t xml:space="preserve">Περιβαλλοντικού και Χωρικού </w:t>
      </w:r>
    </w:p>
    <w:p w:rsidR="00F76132" w:rsidRDefault="00980458" w:rsidP="002B670A">
      <w:pPr>
        <w:rPr>
          <w:rFonts w:ascii="Times New Roman" w:hAnsi="Times New Roman" w:cs="Times New Roman"/>
          <w:sz w:val="22"/>
          <w:szCs w:val="22"/>
          <w:lang w:val="el-GR"/>
        </w:rPr>
      </w:pPr>
      <w:r w:rsidRPr="00AB123D">
        <w:rPr>
          <w:rFonts w:ascii="Times New Roman" w:hAnsi="Times New Roman" w:cs="Times New Roman"/>
          <w:sz w:val="22"/>
          <w:szCs w:val="22"/>
          <w:lang w:val="el-GR"/>
        </w:rPr>
        <w:t>Φαξ : 210.3725712</w:t>
      </w:r>
      <w:r w:rsidR="00B95A78" w:rsidRPr="00AB123D">
        <w:rPr>
          <w:rFonts w:ascii="Times New Roman" w:hAnsi="Times New Roman" w:cs="Times New Roman"/>
          <w:sz w:val="22"/>
          <w:szCs w:val="22"/>
          <w:lang w:val="el-GR"/>
        </w:rPr>
        <w:tab/>
      </w:r>
      <w:r w:rsidR="00B95A78" w:rsidRPr="00AB123D">
        <w:rPr>
          <w:rFonts w:ascii="Times New Roman" w:hAnsi="Times New Roman" w:cs="Times New Roman"/>
          <w:sz w:val="22"/>
          <w:szCs w:val="22"/>
          <w:lang w:val="el-GR"/>
        </w:rPr>
        <w:tab/>
      </w:r>
      <w:r w:rsidR="00B95A78" w:rsidRPr="00AB123D">
        <w:rPr>
          <w:rFonts w:ascii="Times New Roman" w:hAnsi="Times New Roman" w:cs="Times New Roman"/>
          <w:sz w:val="22"/>
          <w:szCs w:val="22"/>
          <w:lang w:val="el-GR"/>
        </w:rPr>
        <w:tab/>
      </w:r>
      <w:r w:rsidR="00B95A78" w:rsidRPr="00AB123D">
        <w:rPr>
          <w:rFonts w:ascii="Times New Roman" w:hAnsi="Times New Roman" w:cs="Times New Roman"/>
          <w:sz w:val="22"/>
          <w:szCs w:val="22"/>
          <w:lang w:val="el-GR"/>
        </w:rPr>
        <w:tab/>
      </w:r>
      <w:r w:rsidR="00B95A78" w:rsidRPr="00AB123D">
        <w:rPr>
          <w:rFonts w:ascii="Times New Roman" w:hAnsi="Times New Roman" w:cs="Times New Roman"/>
          <w:sz w:val="22"/>
          <w:szCs w:val="22"/>
          <w:lang w:val="el-GR"/>
        </w:rPr>
        <w:tab/>
      </w:r>
      <w:r w:rsidR="00B95A78" w:rsidRPr="00AB123D">
        <w:rPr>
          <w:rFonts w:ascii="Times New Roman" w:hAnsi="Times New Roman" w:cs="Times New Roman"/>
          <w:sz w:val="22"/>
          <w:szCs w:val="22"/>
          <w:lang w:val="el-GR"/>
        </w:rPr>
        <w:tab/>
      </w:r>
      <w:r w:rsidR="00F76132">
        <w:rPr>
          <w:rFonts w:ascii="Times New Roman" w:hAnsi="Times New Roman" w:cs="Times New Roman"/>
          <w:sz w:val="22"/>
          <w:szCs w:val="22"/>
          <w:lang w:val="el-GR"/>
        </w:rPr>
        <w:t>Σχεδιασμού</w:t>
      </w:r>
      <w:r w:rsidR="00F76132" w:rsidRPr="00AB123D">
        <w:rPr>
          <w:rFonts w:ascii="Times New Roman" w:hAnsi="Times New Roman" w:cs="Times New Roman"/>
          <w:sz w:val="22"/>
          <w:szCs w:val="22"/>
          <w:lang w:val="el-GR"/>
        </w:rPr>
        <w:t xml:space="preserve"> </w:t>
      </w:r>
    </w:p>
    <w:p w:rsidR="00F76132" w:rsidRDefault="00F76132" w:rsidP="00F76132">
      <w:pPr>
        <w:ind w:left="5040" w:firstLine="720"/>
        <w:rPr>
          <w:rFonts w:ascii="Times New Roman" w:hAnsi="Times New Roman" w:cs="Times New Roman"/>
          <w:sz w:val="22"/>
          <w:szCs w:val="22"/>
          <w:lang w:val="el-GR"/>
        </w:rPr>
      </w:pPr>
      <w:r w:rsidRPr="00AB123D">
        <w:rPr>
          <w:rFonts w:ascii="Times New Roman" w:hAnsi="Times New Roman" w:cs="Times New Roman"/>
          <w:sz w:val="22"/>
          <w:szCs w:val="22"/>
          <w:lang w:val="el-GR"/>
        </w:rPr>
        <w:t>Μεσογείων 239</w:t>
      </w:r>
    </w:p>
    <w:p w:rsidR="002B670A" w:rsidRPr="00AB123D" w:rsidRDefault="0003655B" w:rsidP="00F76132">
      <w:pPr>
        <w:ind w:left="5040" w:firstLine="720"/>
        <w:rPr>
          <w:rFonts w:ascii="Times New Roman" w:hAnsi="Times New Roman" w:cs="Times New Roman"/>
          <w:sz w:val="22"/>
          <w:szCs w:val="22"/>
          <w:lang w:val="el-GR"/>
        </w:rPr>
      </w:pPr>
      <w:r w:rsidRPr="00AB123D">
        <w:rPr>
          <w:rFonts w:ascii="Times New Roman" w:hAnsi="Times New Roman" w:cs="Times New Roman"/>
          <w:sz w:val="22"/>
          <w:szCs w:val="22"/>
          <w:lang w:val="el-GR"/>
        </w:rPr>
        <w:t>Τ.Κ. 154 51 Ν. Ψυχικό</w:t>
      </w:r>
    </w:p>
    <w:p w:rsidR="00FF248B" w:rsidRPr="00AB123D" w:rsidRDefault="00FF248B" w:rsidP="00FF248B">
      <w:pPr>
        <w:ind w:right="-1"/>
        <w:jc w:val="both"/>
        <w:rPr>
          <w:rFonts w:ascii="Times New Roman" w:hAnsi="Times New Roman" w:cs="Times New Roman"/>
          <w:sz w:val="22"/>
          <w:szCs w:val="22"/>
          <w:lang w:val="el-GR"/>
        </w:rPr>
      </w:pPr>
      <w:r w:rsidRPr="00AB123D">
        <w:rPr>
          <w:rFonts w:ascii="Times New Roman" w:hAnsi="Times New Roman" w:cs="Times New Roman"/>
          <w:sz w:val="22"/>
          <w:szCs w:val="22"/>
          <w:lang w:val="el-GR"/>
        </w:rPr>
        <w:tab/>
      </w:r>
      <w:r w:rsidRPr="00AB123D">
        <w:rPr>
          <w:rFonts w:ascii="Times New Roman" w:hAnsi="Times New Roman" w:cs="Times New Roman"/>
          <w:sz w:val="22"/>
          <w:szCs w:val="22"/>
          <w:lang w:val="el-GR"/>
        </w:rPr>
        <w:tab/>
      </w:r>
      <w:r w:rsidRPr="00AB123D">
        <w:rPr>
          <w:rFonts w:ascii="Times New Roman" w:hAnsi="Times New Roman" w:cs="Times New Roman"/>
          <w:sz w:val="22"/>
          <w:szCs w:val="22"/>
          <w:lang w:val="el-GR"/>
        </w:rPr>
        <w:tab/>
      </w:r>
      <w:r w:rsidRPr="00AB123D">
        <w:rPr>
          <w:rFonts w:ascii="Times New Roman" w:hAnsi="Times New Roman" w:cs="Times New Roman"/>
          <w:sz w:val="22"/>
          <w:szCs w:val="22"/>
          <w:lang w:val="el-GR"/>
        </w:rPr>
        <w:tab/>
      </w:r>
      <w:r w:rsidRPr="00AB123D">
        <w:rPr>
          <w:rFonts w:ascii="Times New Roman" w:hAnsi="Times New Roman" w:cs="Times New Roman"/>
          <w:sz w:val="22"/>
          <w:szCs w:val="22"/>
          <w:lang w:val="el-GR"/>
        </w:rPr>
        <w:tab/>
      </w:r>
      <w:r w:rsidRPr="00AB123D">
        <w:rPr>
          <w:rFonts w:ascii="Times New Roman" w:hAnsi="Times New Roman" w:cs="Times New Roman"/>
          <w:sz w:val="22"/>
          <w:szCs w:val="22"/>
          <w:lang w:val="el-GR"/>
        </w:rPr>
        <w:tab/>
      </w:r>
      <w:r w:rsidRPr="00AB123D">
        <w:rPr>
          <w:rFonts w:ascii="Times New Roman" w:hAnsi="Times New Roman" w:cs="Times New Roman"/>
          <w:sz w:val="22"/>
          <w:szCs w:val="22"/>
          <w:lang w:val="el-GR"/>
        </w:rPr>
        <w:tab/>
      </w:r>
    </w:p>
    <w:p w:rsidR="00507346" w:rsidRPr="00AB123D" w:rsidRDefault="00FF248B" w:rsidP="00FF248B">
      <w:pPr>
        <w:ind w:left="4320" w:right="-1" w:firstLine="720"/>
        <w:jc w:val="both"/>
        <w:rPr>
          <w:rFonts w:ascii="Times New Roman" w:hAnsi="Times New Roman" w:cs="Times New Roman"/>
          <w:sz w:val="22"/>
          <w:szCs w:val="22"/>
          <w:lang w:val="el-GR"/>
        </w:rPr>
      </w:pPr>
      <w:r w:rsidRPr="00AB123D">
        <w:rPr>
          <w:rFonts w:ascii="Times New Roman" w:hAnsi="Times New Roman" w:cs="Times New Roman"/>
          <w:sz w:val="22"/>
          <w:szCs w:val="22"/>
          <w:lang w:val="el-GR"/>
        </w:rPr>
        <w:t xml:space="preserve">ΚΟΙΝ.: </w:t>
      </w:r>
      <w:r w:rsidR="0003655B" w:rsidRPr="00AB123D">
        <w:rPr>
          <w:rFonts w:ascii="Times New Roman" w:hAnsi="Times New Roman" w:cs="Times New Roman"/>
          <w:sz w:val="22"/>
          <w:szCs w:val="22"/>
          <w:lang w:val="el-GR"/>
        </w:rPr>
        <w:t xml:space="preserve">1) </w:t>
      </w:r>
      <w:r w:rsidRPr="00AB123D">
        <w:rPr>
          <w:rFonts w:ascii="Times New Roman" w:hAnsi="Times New Roman" w:cs="Times New Roman"/>
          <w:sz w:val="22"/>
          <w:szCs w:val="22"/>
          <w:lang w:val="el-GR"/>
        </w:rPr>
        <w:t xml:space="preserve">Γενική Δ/νση </w:t>
      </w:r>
      <w:r w:rsidR="004F682F" w:rsidRPr="00AB123D">
        <w:rPr>
          <w:rFonts w:ascii="Times New Roman" w:hAnsi="Times New Roman" w:cs="Times New Roman"/>
          <w:sz w:val="22"/>
          <w:szCs w:val="22"/>
          <w:lang w:val="el-GR"/>
        </w:rPr>
        <w:t xml:space="preserve">Δασών </w:t>
      </w:r>
      <w:r w:rsidRPr="00AB123D">
        <w:rPr>
          <w:rFonts w:ascii="Times New Roman" w:hAnsi="Times New Roman" w:cs="Times New Roman"/>
          <w:sz w:val="22"/>
          <w:szCs w:val="22"/>
          <w:lang w:val="el-GR"/>
        </w:rPr>
        <w:t>και Α.Υ.</w:t>
      </w:r>
    </w:p>
    <w:p w:rsidR="00FF248B" w:rsidRPr="00AB123D" w:rsidRDefault="00FF248B" w:rsidP="00FF248B">
      <w:pPr>
        <w:ind w:left="4320" w:right="-1" w:firstLine="720"/>
        <w:jc w:val="both"/>
        <w:rPr>
          <w:rFonts w:ascii="Times New Roman" w:hAnsi="Times New Roman" w:cs="Times New Roman"/>
          <w:sz w:val="22"/>
          <w:szCs w:val="22"/>
          <w:lang w:val="el-GR"/>
        </w:rPr>
      </w:pPr>
      <w:r w:rsidRPr="00AB123D">
        <w:rPr>
          <w:rFonts w:ascii="Times New Roman" w:hAnsi="Times New Roman" w:cs="Times New Roman"/>
          <w:sz w:val="22"/>
          <w:szCs w:val="22"/>
          <w:lang w:val="el-GR"/>
        </w:rPr>
        <w:tab/>
      </w:r>
      <w:r w:rsidR="0003655B" w:rsidRPr="00AB123D">
        <w:rPr>
          <w:rFonts w:ascii="Times New Roman" w:hAnsi="Times New Roman" w:cs="Times New Roman"/>
          <w:sz w:val="22"/>
          <w:szCs w:val="22"/>
          <w:lang w:val="el-GR"/>
        </w:rPr>
        <w:t xml:space="preserve">     </w:t>
      </w:r>
      <w:r w:rsidRPr="00AB123D">
        <w:rPr>
          <w:rFonts w:ascii="Times New Roman" w:hAnsi="Times New Roman" w:cs="Times New Roman"/>
          <w:sz w:val="22"/>
          <w:szCs w:val="22"/>
          <w:lang w:val="el-GR"/>
        </w:rPr>
        <w:t>Κατεχάκη 56</w:t>
      </w:r>
    </w:p>
    <w:p w:rsidR="00FF248B" w:rsidRPr="00AB123D" w:rsidRDefault="00FF248B" w:rsidP="00FF248B">
      <w:pPr>
        <w:ind w:left="4320" w:right="-1" w:firstLine="720"/>
        <w:jc w:val="both"/>
        <w:rPr>
          <w:rFonts w:ascii="Times New Roman" w:hAnsi="Times New Roman" w:cs="Times New Roman"/>
          <w:sz w:val="22"/>
          <w:szCs w:val="22"/>
          <w:lang w:val="el-GR"/>
        </w:rPr>
      </w:pPr>
      <w:r w:rsidRPr="00AB123D">
        <w:rPr>
          <w:rFonts w:ascii="Times New Roman" w:hAnsi="Times New Roman" w:cs="Times New Roman"/>
          <w:sz w:val="22"/>
          <w:szCs w:val="22"/>
          <w:lang w:val="el-GR"/>
        </w:rPr>
        <w:tab/>
      </w:r>
      <w:r w:rsidR="0003655B" w:rsidRPr="00AB123D">
        <w:rPr>
          <w:rFonts w:ascii="Times New Roman" w:hAnsi="Times New Roman" w:cs="Times New Roman"/>
          <w:sz w:val="22"/>
          <w:szCs w:val="22"/>
          <w:lang w:val="el-GR"/>
        </w:rPr>
        <w:t xml:space="preserve">     </w:t>
      </w:r>
      <w:r w:rsidRPr="00AB123D">
        <w:rPr>
          <w:rFonts w:ascii="Times New Roman" w:hAnsi="Times New Roman" w:cs="Times New Roman"/>
          <w:sz w:val="22"/>
          <w:szCs w:val="22"/>
          <w:lang w:val="el-GR"/>
        </w:rPr>
        <w:t>Τ.Κ. 115 25 Αθήνα</w:t>
      </w:r>
    </w:p>
    <w:p w:rsidR="00FF248B" w:rsidRPr="00275996" w:rsidRDefault="00807C57" w:rsidP="004E5825">
      <w:pPr>
        <w:ind w:left="5783" w:right="-1"/>
        <w:jc w:val="both"/>
        <w:rPr>
          <w:rFonts w:ascii="Times New Roman" w:hAnsi="Times New Roman" w:cs="Times New Roman"/>
          <w:sz w:val="22"/>
          <w:szCs w:val="22"/>
          <w:lang w:val="el-GR"/>
        </w:rPr>
      </w:pPr>
      <w:r w:rsidRPr="00AB123D">
        <w:rPr>
          <w:rFonts w:ascii="Times New Roman" w:hAnsi="Times New Roman" w:cs="Times New Roman"/>
          <w:sz w:val="22"/>
          <w:szCs w:val="22"/>
          <w:lang w:val="el-GR"/>
        </w:rPr>
        <w:t xml:space="preserve">2) Δ/νση Δασών </w:t>
      </w:r>
      <w:r w:rsidR="00275996">
        <w:rPr>
          <w:rFonts w:ascii="Times New Roman" w:hAnsi="Times New Roman" w:cs="Times New Roman"/>
          <w:sz w:val="22"/>
          <w:szCs w:val="22"/>
          <w:lang w:val="el-GR"/>
        </w:rPr>
        <w:t>Πειραιά</w:t>
      </w:r>
    </w:p>
    <w:p w:rsidR="00807C57" w:rsidRPr="00AB123D" w:rsidRDefault="00807C57" w:rsidP="004E5825">
      <w:pPr>
        <w:ind w:left="5783" w:right="-1"/>
        <w:jc w:val="both"/>
        <w:rPr>
          <w:rFonts w:ascii="Times New Roman" w:hAnsi="Times New Roman" w:cs="Times New Roman"/>
          <w:sz w:val="22"/>
          <w:szCs w:val="22"/>
          <w:lang w:val="el-GR"/>
        </w:rPr>
      </w:pPr>
      <w:r w:rsidRPr="00AB123D">
        <w:rPr>
          <w:rFonts w:ascii="Times New Roman" w:hAnsi="Times New Roman" w:cs="Times New Roman"/>
          <w:sz w:val="22"/>
          <w:szCs w:val="22"/>
          <w:lang w:val="el-GR"/>
        </w:rPr>
        <w:t xml:space="preserve">    </w:t>
      </w:r>
      <w:r w:rsidR="00275996">
        <w:rPr>
          <w:rFonts w:ascii="Times New Roman" w:hAnsi="Times New Roman" w:cs="Times New Roman"/>
          <w:sz w:val="22"/>
          <w:szCs w:val="22"/>
          <w:lang w:val="el-GR"/>
        </w:rPr>
        <w:t>Αγίου Διονυσίου 5</w:t>
      </w:r>
    </w:p>
    <w:p w:rsidR="00807C57" w:rsidRPr="00AB123D" w:rsidRDefault="00807C57" w:rsidP="004E5825">
      <w:pPr>
        <w:ind w:left="5783" w:right="-1"/>
        <w:jc w:val="both"/>
        <w:rPr>
          <w:rFonts w:ascii="Times New Roman" w:hAnsi="Times New Roman" w:cs="Times New Roman"/>
          <w:sz w:val="22"/>
          <w:szCs w:val="22"/>
          <w:lang w:val="el-GR"/>
        </w:rPr>
      </w:pPr>
      <w:r w:rsidRPr="00AB123D">
        <w:rPr>
          <w:rFonts w:ascii="Times New Roman" w:hAnsi="Times New Roman" w:cs="Times New Roman"/>
          <w:sz w:val="22"/>
          <w:szCs w:val="22"/>
          <w:lang w:val="el-GR"/>
        </w:rPr>
        <w:t xml:space="preserve">    Τ.Κ. </w:t>
      </w:r>
      <w:r w:rsidR="00275996">
        <w:rPr>
          <w:rFonts w:ascii="Times New Roman" w:hAnsi="Times New Roman" w:cs="Times New Roman"/>
          <w:sz w:val="22"/>
          <w:szCs w:val="22"/>
          <w:lang w:val="el-GR"/>
        </w:rPr>
        <w:t>185</w:t>
      </w:r>
      <w:r w:rsidR="00CE1E89" w:rsidRPr="00AB123D">
        <w:rPr>
          <w:rFonts w:ascii="Times New Roman" w:hAnsi="Times New Roman" w:cs="Times New Roman"/>
          <w:sz w:val="22"/>
          <w:szCs w:val="22"/>
          <w:lang w:val="el-GR"/>
        </w:rPr>
        <w:t xml:space="preserve"> </w:t>
      </w:r>
      <w:r w:rsidR="00275996">
        <w:rPr>
          <w:rFonts w:ascii="Times New Roman" w:hAnsi="Times New Roman" w:cs="Times New Roman"/>
          <w:sz w:val="22"/>
          <w:szCs w:val="22"/>
          <w:lang w:val="el-GR"/>
        </w:rPr>
        <w:t>45</w:t>
      </w:r>
      <w:r w:rsidR="00CE1E89" w:rsidRPr="00AB123D">
        <w:rPr>
          <w:rFonts w:ascii="Times New Roman" w:hAnsi="Times New Roman" w:cs="Times New Roman"/>
          <w:sz w:val="22"/>
          <w:szCs w:val="22"/>
          <w:lang w:val="el-GR"/>
        </w:rPr>
        <w:t xml:space="preserve"> </w:t>
      </w:r>
      <w:r w:rsidR="00275996">
        <w:rPr>
          <w:rFonts w:ascii="Times New Roman" w:hAnsi="Times New Roman" w:cs="Times New Roman"/>
          <w:sz w:val="22"/>
          <w:szCs w:val="22"/>
          <w:lang w:val="el-GR"/>
        </w:rPr>
        <w:t>Πειραιάς</w:t>
      </w:r>
    </w:p>
    <w:p w:rsidR="00807C57" w:rsidRPr="00AB123D" w:rsidRDefault="00807C57" w:rsidP="004E5825">
      <w:pPr>
        <w:ind w:left="5783" w:right="-1"/>
        <w:jc w:val="both"/>
        <w:rPr>
          <w:rFonts w:ascii="Times New Roman" w:hAnsi="Times New Roman" w:cs="Times New Roman"/>
          <w:sz w:val="22"/>
          <w:szCs w:val="22"/>
          <w:lang w:val="el-GR"/>
        </w:rPr>
      </w:pPr>
      <w:r w:rsidRPr="00AB123D">
        <w:rPr>
          <w:rFonts w:ascii="Times New Roman" w:hAnsi="Times New Roman" w:cs="Times New Roman"/>
          <w:sz w:val="22"/>
          <w:szCs w:val="22"/>
          <w:lang w:val="el-GR"/>
        </w:rPr>
        <w:t xml:space="preserve">3) Δασαρχείο </w:t>
      </w:r>
      <w:r w:rsidR="00275996">
        <w:rPr>
          <w:rFonts w:ascii="Times New Roman" w:hAnsi="Times New Roman" w:cs="Times New Roman"/>
          <w:sz w:val="22"/>
          <w:szCs w:val="22"/>
          <w:lang w:val="el-GR"/>
        </w:rPr>
        <w:t>Πειραιά</w:t>
      </w:r>
    </w:p>
    <w:p w:rsidR="00807C57" w:rsidRPr="00AB123D" w:rsidRDefault="00807C57" w:rsidP="004E5825">
      <w:pPr>
        <w:ind w:left="5783" w:right="-1"/>
        <w:jc w:val="both"/>
        <w:rPr>
          <w:rFonts w:ascii="Times New Roman" w:hAnsi="Times New Roman" w:cs="Times New Roman"/>
          <w:sz w:val="22"/>
          <w:szCs w:val="22"/>
          <w:lang w:val="el-GR"/>
        </w:rPr>
      </w:pPr>
      <w:r w:rsidRPr="00AB123D">
        <w:rPr>
          <w:rFonts w:ascii="Times New Roman" w:hAnsi="Times New Roman" w:cs="Times New Roman"/>
          <w:sz w:val="22"/>
          <w:szCs w:val="22"/>
          <w:lang w:val="el-GR"/>
        </w:rPr>
        <w:t xml:space="preserve">    </w:t>
      </w:r>
      <w:r w:rsidR="00275996">
        <w:rPr>
          <w:rFonts w:ascii="Times New Roman" w:hAnsi="Times New Roman" w:cs="Times New Roman"/>
          <w:sz w:val="22"/>
          <w:szCs w:val="22"/>
          <w:lang w:val="el-GR"/>
        </w:rPr>
        <w:t>Αγίου Διονυσίου 5</w:t>
      </w:r>
    </w:p>
    <w:p w:rsidR="00CE1E89" w:rsidRDefault="00CE1E89" w:rsidP="004E5825">
      <w:pPr>
        <w:ind w:left="5783" w:right="-1"/>
        <w:jc w:val="both"/>
        <w:rPr>
          <w:rFonts w:ascii="Times New Roman" w:hAnsi="Times New Roman" w:cs="Times New Roman"/>
          <w:sz w:val="22"/>
          <w:szCs w:val="22"/>
          <w:lang w:val="el-GR"/>
        </w:rPr>
      </w:pPr>
      <w:r w:rsidRPr="00AB123D">
        <w:rPr>
          <w:rFonts w:ascii="Times New Roman" w:hAnsi="Times New Roman" w:cs="Times New Roman"/>
          <w:sz w:val="22"/>
          <w:szCs w:val="22"/>
          <w:lang w:val="el-GR"/>
        </w:rPr>
        <w:t xml:space="preserve">    </w:t>
      </w:r>
      <w:r w:rsidR="00275996" w:rsidRPr="00AB123D">
        <w:rPr>
          <w:rFonts w:ascii="Times New Roman" w:hAnsi="Times New Roman" w:cs="Times New Roman"/>
          <w:sz w:val="22"/>
          <w:szCs w:val="22"/>
          <w:lang w:val="el-GR"/>
        </w:rPr>
        <w:t xml:space="preserve">Τ.Κ. </w:t>
      </w:r>
      <w:r w:rsidR="00275996">
        <w:rPr>
          <w:rFonts w:ascii="Times New Roman" w:hAnsi="Times New Roman" w:cs="Times New Roman"/>
          <w:sz w:val="22"/>
          <w:szCs w:val="22"/>
          <w:lang w:val="el-GR"/>
        </w:rPr>
        <w:t>185</w:t>
      </w:r>
      <w:r w:rsidR="00275996" w:rsidRPr="00AB123D">
        <w:rPr>
          <w:rFonts w:ascii="Times New Roman" w:hAnsi="Times New Roman" w:cs="Times New Roman"/>
          <w:sz w:val="22"/>
          <w:szCs w:val="22"/>
          <w:lang w:val="el-GR"/>
        </w:rPr>
        <w:t xml:space="preserve"> </w:t>
      </w:r>
      <w:r w:rsidR="00275996">
        <w:rPr>
          <w:rFonts w:ascii="Times New Roman" w:hAnsi="Times New Roman" w:cs="Times New Roman"/>
          <w:sz w:val="22"/>
          <w:szCs w:val="22"/>
          <w:lang w:val="el-GR"/>
        </w:rPr>
        <w:t>45</w:t>
      </w:r>
      <w:r w:rsidR="00275996" w:rsidRPr="00AB123D">
        <w:rPr>
          <w:rFonts w:ascii="Times New Roman" w:hAnsi="Times New Roman" w:cs="Times New Roman"/>
          <w:sz w:val="22"/>
          <w:szCs w:val="22"/>
          <w:lang w:val="el-GR"/>
        </w:rPr>
        <w:t xml:space="preserve"> </w:t>
      </w:r>
      <w:r w:rsidR="00275996">
        <w:rPr>
          <w:rFonts w:ascii="Times New Roman" w:hAnsi="Times New Roman" w:cs="Times New Roman"/>
          <w:sz w:val="22"/>
          <w:szCs w:val="22"/>
          <w:lang w:val="el-GR"/>
        </w:rPr>
        <w:t>Πειραιάς</w:t>
      </w:r>
    </w:p>
    <w:p w:rsidR="00343E8D" w:rsidRDefault="00343E8D" w:rsidP="00712E5B">
      <w:pPr>
        <w:ind w:right="-1"/>
        <w:jc w:val="both"/>
        <w:rPr>
          <w:rFonts w:ascii="Times New Roman" w:hAnsi="Times New Roman" w:cs="Times New Roman"/>
          <w:sz w:val="22"/>
          <w:szCs w:val="22"/>
          <w:lang w:val="el-GR"/>
        </w:rPr>
      </w:pPr>
    </w:p>
    <w:p w:rsidR="00303306" w:rsidRPr="006231CD" w:rsidRDefault="00303306" w:rsidP="00303306">
      <w:pPr>
        <w:ind w:left="794" w:hanging="794"/>
        <w:jc w:val="both"/>
        <w:rPr>
          <w:rFonts w:ascii="Times New Roman" w:hAnsi="Times New Roman" w:cs="Times New Roman"/>
          <w:bCs/>
          <w:sz w:val="22"/>
          <w:szCs w:val="22"/>
          <w:lang w:val="el-GR"/>
        </w:rPr>
      </w:pPr>
      <w:r w:rsidRPr="006231CD">
        <w:rPr>
          <w:rFonts w:ascii="Times New Roman" w:hAnsi="Times New Roman" w:cs="Times New Roman"/>
          <w:bCs/>
          <w:sz w:val="22"/>
          <w:szCs w:val="22"/>
          <w:lang w:val="el-GR"/>
        </w:rPr>
        <w:t>ΘΕΜΑ:</w:t>
      </w:r>
      <w:r w:rsidRPr="006231CD">
        <w:rPr>
          <w:rFonts w:ascii="Times New Roman" w:hAnsi="Times New Roman" w:cs="Times New Roman"/>
          <w:b/>
          <w:bCs/>
          <w:sz w:val="22"/>
          <w:szCs w:val="22"/>
          <w:lang w:val="el-GR"/>
        </w:rPr>
        <w:t xml:space="preserve"> </w:t>
      </w:r>
      <w:r w:rsidR="00275996">
        <w:rPr>
          <w:rFonts w:ascii="Times New Roman" w:hAnsi="Times New Roman" w:cs="Times New Roman"/>
          <w:bCs/>
          <w:sz w:val="22"/>
          <w:szCs w:val="22"/>
          <w:lang w:val="el-GR"/>
        </w:rPr>
        <w:t>Απόφαση έγκρισης περιβαλλοντικών όρων για την εγκατάσταση επεξεργασίας λυμάτων (ΕΕΛ) στη θέση Ποταμός Δήμου Κυθήρων</w:t>
      </w:r>
      <w:r w:rsidRPr="006231CD">
        <w:rPr>
          <w:rFonts w:ascii="Times New Roman" w:hAnsi="Times New Roman" w:cs="Times New Roman"/>
          <w:bCs/>
          <w:sz w:val="22"/>
          <w:szCs w:val="22"/>
          <w:lang w:val="el-GR"/>
        </w:rPr>
        <w:t>.</w:t>
      </w:r>
    </w:p>
    <w:p w:rsidR="00303306" w:rsidRDefault="00303306" w:rsidP="00344E93">
      <w:pPr>
        <w:ind w:left="1276" w:hanging="1276"/>
        <w:jc w:val="both"/>
        <w:rPr>
          <w:rFonts w:ascii="Times New Roman" w:hAnsi="Times New Roman" w:cs="Times New Roman"/>
          <w:bCs/>
          <w:sz w:val="22"/>
          <w:szCs w:val="22"/>
          <w:lang w:val="el-GR"/>
        </w:rPr>
      </w:pPr>
      <w:r w:rsidRPr="006231CD">
        <w:rPr>
          <w:rFonts w:ascii="Times New Roman" w:hAnsi="Times New Roman" w:cs="Times New Roman"/>
          <w:bCs/>
          <w:sz w:val="22"/>
          <w:szCs w:val="22"/>
          <w:lang w:val="el-GR"/>
        </w:rPr>
        <w:t xml:space="preserve">ΣΧΕΤ.: </w:t>
      </w:r>
      <w:r>
        <w:rPr>
          <w:rFonts w:ascii="Times New Roman" w:hAnsi="Times New Roman" w:cs="Times New Roman"/>
          <w:bCs/>
          <w:sz w:val="22"/>
          <w:szCs w:val="22"/>
          <w:lang w:val="el-GR"/>
        </w:rPr>
        <w:t xml:space="preserve">α) </w:t>
      </w:r>
      <w:r w:rsidR="00275996">
        <w:rPr>
          <w:rFonts w:ascii="Times New Roman" w:hAnsi="Times New Roman" w:cs="Times New Roman"/>
          <w:bCs/>
          <w:sz w:val="22"/>
          <w:szCs w:val="22"/>
          <w:lang w:val="el-GR"/>
        </w:rPr>
        <w:t>Η</w:t>
      </w:r>
      <w:r w:rsidRPr="006231CD">
        <w:rPr>
          <w:rFonts w:ascii="Times New Roman" w:hAnsi="Times New Roman" w:cs="Times New Roman"/>
          <w:bCs/>
          <w:sz w:val="22"/>
          <w:szCs w:val="22"/>
          <w:lang w:val="el-GR"/>
        </w:rPr>
        <w:t xml:space="preserve"> αριθμ. πρωτ.</w:t>
      </w:r>
      <w:r>
        <w:rPr>
          <w:rFonts w:ascii="Times New Roman" w:hAnsi="Times New Roman" w:cs="Times New Roman"/>
          <w:bCs/>
          <w:sz w:val="22"/>
          <w:szCs w:val="22"/>
          <w:lang w:val="el-GR"/>
        </w:rPr>
        <w:t xml:space="preserve"> </w:t>
      </w:r>
      <w:r w:rsidR="00275996">
        <w:rPr>
          <w:rFonts w:ascii="Times New Roman" w:hAnsi="Times New Roman" w:cs="Times New Roman"/>
          <w:bCs/>
          <w:sz w:val="22"/>
          <w:szCs w:val="22"/>
          <w:lang w:val="el-GR"/>
        </w:rPr>
        <w:t>Φ5579/5320/ΠΕΡ.4/13</w:t>
      </w:r>
      <w:r>
        <w:rPr>
          <w:rFonts w:ascii="Times New Roman" w:hAnsi="Times New Roman" w:cs="Times New Roman"/>
          <w:bCs/>
          <w:sz w:val="22"/>
          <w:szCs w:val="22"/>
          <w:lang w:val="el-GR"/>
        </w:rPr>
        <w:t>/</w:t>
      </w:r>
      <w:r w:rsidR="00275996">
        <w:rPr>
          <w:rFonts w:ascii="Times New Roman" w:hAnsi="Times New Roman" w:cs="Times New Roman"/>
          <w:bCs/>
          <w:sz w:val="22"/>
          <w:szCs w:val="22"/>
          <w:lang w:val="el-GR"/>
        </w:rPr>
        <w:t>04</w:t>
      </w:r>
      <w:r>
        <w:rPr>
          <w:rFonts w:ascii="Times New Roman" w:hAnsi="Times New Roman" w:cs="Times New Roman"/>
          <w:bCs/>
          <w:sz w:val="22"/>
          <w:szCs w:val="22"/>
          <w:lang w:val="el-GR"/>
        </w:rPr>
        <w:t>-0</w:t>
      </w:r>
      <w:r w:rsidR="00275996">
        <w:rPr>
          <w:rFonts w:ascii="Times New Roman" w:hAnsi="Times New Roman" w:cs="Times New Roman"/>
          <w:bCs/>
          <w:sz w:val="22"/>
          <w:szCs w:val="22"/>
          <w:lang w:val="el-GR"/>
        </w:rPr>
        <w:t>4</w:t>
      </w:r>
      <w:r>
        <w:rPr>
          <w:rFonts w:ascii="Times New Roman" w:hAnsi="Times New Roman" w:cs="Times New Roman"/>
          <w:bCs/>
          <w:sz w:val="22"/>
          <w:szCs w:val="22"/>
          <w:lang w:val="el-GR"/>
        </w:rPr>
        <w:t xml:space="preserve">-2014 </w:t>
      </w:r>
      <w:r w:rsidR="00275996">
        <w:rPr>
          <w:rFonts w:ascii="Times New Roman" w:hAnsi="Times New Roman" w:cs="Times New Roman"/>
          <w:bCs/>
          <w:sz w:val="22"/>
          <w:szCs w:val="22"/>
          <w:lang w:val="el-GR"/>
        </w:rPr>
        <w:t>απόφαση Γενικού Γραμματέα Αποκεντρωμένης Διοίκησης Αττικής (ΓΓΑΔΑ)</w:t>
      </w:r>
    </w:p>
    <w:p w:rsidR="00303306" w:rsidRDefault="00303306" w:rsidP="00344E93">
      <w:pPr>
        <w:ind w:left="907" w:hanging="28"/>
        <w:jc w:val="both"/>
        <w:rPr>
          <w:rFonts w:ascii="Times New Roman" w:hAnsi="Times New Roman" w:cs="Times New Roman"/>
          <w:bCs/>
          <w:sz w:val="22"/>
          <w:szCs w:val="22"/>
          <w:lang w:val="el-GR"/>
        </w:rPr>
      </w:pPr>
      <w:r>
        <w:rPr>
          <w:rFonts w:ascii="Times New Roman" w:hAnsi="Times New Roman" w:cs="Times New Roman"/>
          <w:bCs/>
          <w:sz w:val="22"/>
          <w:szCs w:val="22"/>
          <w:lang w:val="el-GR"/>
        </w:rPr>
        <w:t xml:space="preserve">β) Το αριθμ. πρωτ. </w:t>
      </w:r>
      <w:r w:rsidR="00275996">
        <w:rPr>
          <w:rFonts w:ascii="Times New Roman" w:hAnsi="Times New Roman" w:cs="Times New Roman"/>
          <w:bCs/>
          <w:sz w:val="22"/>
          <w:szCs w:val="22"/>
          <w:lang w:val="el-GR"/>
        </w:rPr>
        <w:t>οικ.54039/335/09</w:t>
      </w:r>
      <w:r>
        <w:rPr>
          <w:rFonts w:ascii="Times New Roman" w:hAnsi="Times New Roman" w:cs="Times New Roman"/>
          <w:bCs/>
          <w:sz w:val="22"/>
          <w:szCs w:val="22"/>
          <w:lang w:val="el-GR"/>
        </w:rPr>
        <w:t>-0</w:t>
      </w:r>
      <w:r w:rsidR="00275996">
        <w:rPr>
          <w:rFonts w:ascii="Times New Roman" w:hAnsi="Times New Roman" w:cs="Times New Roman"/>
          <w:bCs/>
          <w:sz w:val="22"/>
          <w:szCs w:val="22"/>
          <w:lang w:val="el-GR"/>
        </w:rPr>
        <w:t>9</w:t>
      </w:r>
      <w:r>
        <w:rPr>
          <w:rFonts w:ascii="Times New Roman" w:hAnsi="Times New Roman" w:cs="Times New Roman"/>
          <w:bCs/>
          <w:sz w:val="22"/>
          <w:szCs w:val="22"/>
          <w:lang w:val="el-GR"/>
        </w:rPr>
        <w:t>-2014 έγγραφο Δ/νσης Δασών</w:t>
      </w:r>
      <w:r w:rsidR="00275996">
        <w:rPr>
          <w:rFonts w:ascii="Times New Roman" w:hAnsi="Times New Roman" w:cs="Times New Roman"/>
          <w:bCs/>
          <w:sz w:val="22"/>
          <w:szCs w:val="22"/>
          <w:lang w:val="el-GR"/>
        </w:rPr>
        <w:t xml:space="preserve"> Πειραιά</w:t>
      </w:r>
    </w:p>
    <w:p w:rsidR="007A2A4D" w:rsidRDefault="007A2A4D" w:rsidP="00CA4473">
      <w:pPr>
        <w:jc w:val="both"/>
        <w:rPr>
          <w:rFonts w:ascii="Times New Roman" w:hAnsi="Times New Roman" w:cs="Times New Roman"/>
          <w:bCs/>
          <w:sz w:val="22"/>
          <w:szCs w:val="22"/>
          <w:lang w:val="el-GR"/>
        </w:rPr>
      </w:pPr>
    </w:p>
    <w:p w:rsidR="007A2A4D" w:rsidRDefault="007A2A4D" w:rsidP="007A2A4D">
      <w:pPr>
        <w:jc w:val="both"/>
        <w:rPr>
          <w:rFonts w:ascii="Times New Roman" w:hAnsi="Times New Roman" w:cs="Times New Roman"/>
          <w:bCs/>
          <w:sz w:val="22"/>
          <w:szCs w:val="22"/>
          <w:lang w:val="el-GR"/>
        </w:rPr>
      </w:pPr>
      <w:r w:rsidRPr="008B42F6">
        <w:rPr>
          <w:rFonts w:ascii="Times New Roman" w:hAnsi="Times New Roman" w:cs="Times New Roman"/>
          <w:bCs/>
          <w:sz w:val="22"/>
          <w:szCs w:val="22"/>
          <w:lang w:val="el-GR"/>
        </w:rPr>
        <w:t xml:space="preserve">Συνέχεια </w:t>
      </w:r>
      <w:r>
        <w:rPr>
          <w:rFonts w:ascii="Times New Roman" w:hAnsi="Times New Roman" w:cs="Times New Roman"/>
          <w:bCs/>
          <w:sz w:val="22"/>
          <w:szCs w:val="22"/>
          <w:lang w:val="el-GR"/>
        </w:rPr>
        <w:t xml:space="preserve">επί </w:t>
      </w:r>
      <w:r w:rsidRPr="008B42F6">
        <w:rPr>
          <w:rFonts w:ascii="Times New Roman" w:hAnsi="Times New Roman" w:cs="Times New Roman"/>
          <w:bCs/>
          <w:sz w:val="22"/>
          <w:szCs w:val="22"/>
          <w:lang w:val="el-GR"/>
        </w:rPr>
        <w:t>της ανωτέρω (α) σχετικής ΑΕΠΟ</w:t>
      </w:r>
      <w:r>
        <w:rPr>
          <w:rFonts w:ascii="Times New Roman" w:hAnsi="Times New Roman" w:cs="Times New Roman"/>
          <w:bCs/>
          <w:sz w:val="22"/>
          <w:szCs w:val="22"/>
          <w:lang w:val="el-GR"/>
        </w:rPr>
        <w:t xml:space="preserve"> καθώς </w:t>
      </w:r>
      <w:r w:rsidRPr="008B42F6">
        <w:rPr>
          <w:rFonts w:ascii="Times New Roman" w:hAnsi="Times New Roman" w:cs="Times New Roman"/>
          <w:bCs/>
          <w:sz w:val="22"/>
          <w:szCs w:val="22"/>
          <w:lang w:val="el-GR"/>
        </w:rPr>
        <w:t xml:space="preserve">και </w:t>
      </w:r>
      <w:r>
        <w:rPr>
          <w:rFonts w:ascii="Times New Roman" w:hAnsi="Times New Roman" w:cs="Times New Roman"/>
          <w:bCs/>
          <w:sz w:val="22"/>
          <w:szCs w:val="22"/>
          <w:lang w:val="el-GR"/>
        </w:rPr>
        <w:t xml:space="preserve">του </w:t>
      </w:r>
      <w:r w:rsidRPr="008B42F6">
        <w:rPr>
          <w:rFonts w:ascii="Times New Roman" w:hAnsi="Times New Roman" w:cs="Times New Roman"/>
          <w:bCs/>
          <w:sz w:val="22"/>
          <w:szCs w:val="22"/>
          <w:lang w:val="el-GR"/>
        </w:rPr>
        <w:t>ανωτέρω (</w:t>
      </w:r>
      <w:r>
        <w:rPr>
          <w:rFonts w:ascii="Times New Roman" w:hAnsi="Times New Roman" w:cs="Times New Roman"/>
          <w:bCs/>
          <w:sz w:val="22"/>
          <w:szCs w:val="22"/>
          <w:lang w:val="el-GR"/>
        </w:rPr>
        <w:t>β</w:t>
      </w:r>
      <w:r w:rsidRPr="008B42F6">
        <w:rPr>
          <w:rFonts w:ascii="Times New Roman" w:hAnsi="Times New Roman" w:cs="Times New Roman"/>
          <w:bCs/>
          <w:sz w:val="22"/>
          <w:szCs w:val="22"/>
          <w:lang w:val="el-GR"/>
        </w:rPr>
        <w:t>) σχετικ</w:t>
      </w:r>
      <w:r>
        <w:rPr>
          <w:rFonts w:ascii="Times New Roman" w:hAnsi="Times New Roman" w:cs="Times New Roman"/>
          <w:bCs/>
          <w:sz w:val="22"/>
          <w:szCs w:val="22"/>
          <w:lang w:val="el-GR"/>
        </w:rPr>
        <w:t>ού</w:t>
      </w:r>
      <w:r w:rsidRPr="008B42F6">
        <w:rPr>
          <w:rFonts w:ascii="Times New Roman" w:hAnsi="Times New Roman" w:cs="Times New Roman"/>
          <w:bCs/>
          <w:sz w:val="22"/>
          <w:szCs w:val="22"/>
          <w:lang w:val="el-GR"/>
        </w:rPr>
        <w:t xml:space="preserve"> </w:t>
      </w:r>
      <w:r>
        <w:rPr>
          <w:rFonts w:ascii="Times New Roman" w:hAnsi="Times New Roman" w:cs="Times New Roman"/>
          <w:bCs/>
          <w:sz w:val="22"/>
          <w:szCs w:val="22"/>
          <w:lang w:val="el-GR"/>
        </w:rPr>
        <w:t xml:space="preserve">της </w:t>
      </w:r>
      <w:r w:rsidRPr="008B42F6">
        <w:rPr>
          <w:rFonts w:ascii="Times New Roman" w:hAnsi="Times New Roman" w:cs="Times New Roman"/>
          <w:bCs/>
          <w:sz w:val="22"/>
          <w:szCs w:val="22"/>
          <w:lang w:val="el-GR"/>
        </w:rPr>
        <w:t>Δ/νσης Δασών Πειραιά</w:t>
      </w:r>
      <w:r>
        <w:rPr>
          <w:rFonts w:ascii="Times New Roman" w:hAnsi="Times New Roman" w:cs="Times New Roman"/>
          <w:bCs/>
          <w:sz w:val="22"/>
          <w:szCs w:val="22"/>
          <w:lang w:val="el-GR"/>
        </w:rPr>
        <w:t>, παρακαλούμε να μας γνωρίσετε εάν κατά τη διαδικασία της περιβαλλοντικής αδειοδότησης ζητήθηκαν απόψεις των αρμόδιων δασικών υπηρεσιών, για λόγους τυπικούς και ουσιαστικούς που αφορούν αρμοδιότητες της Υπηρεσίας</w:t>
      </w:r>
      <w:r w:rsidR="00B041FB">
        <w:rPr>
          <w:rFonts w:ascii="Times New Roman" w:hAnsi="Times New Roman" w:cs="Times New Roman"/>
          <w:bCs/>
          <w:sz w:val="22"/>
          <w:szCs w:val="22"/>
          <w:lang w:val="el-GR"/>
        </w:rPr>
        <w:t xml:space="preserve"> μας</w:t>
      </w:r>
      <w:r>
        <w:rPr>
          <w:rFonts w:ascii="Times New Roman" w:hAnsi="Times New Roman" w:cs="Times New Roman"/>
          <w:bCs/>
          <w:sz w:val="22"/>
          <w:szCs w:val="22"/>
          <w:lang w:val="el-GR"/>
        </w:rPr>
        <w:t>.</w:t>
      </w:r>
    </w:p>
    <w:p w:rsidR="007A2A4D" w:rsidRDefault="007A2A4D" w:rsidP="007A2A4D">
      <w:pPr>
        <w:jc w:val="both"/>
        <w:rPr>
          <w:rFonts w:ascii="Times New Roman" w:hAnsi="Times New Roman" w:cs="Times New Roman"/>
          <w:bCs/>
          <w:sz w:val="22"/>
          <w:szCs w:val="22"/>
          <w:lang w:val="el-GR"/>
        </w:rPr>
      </w:pPr>
      <w:r>
        <w:rPr>
          <w:rFonts w:ascii="Times New Roman" w:hAnsi="Times New Roman" w:cs="Times New Roman"/>
          <w:bCs/>
          <w:sz w:val="22"/>
          <w:szCs w:val="22"/>
          <w:lang w:val="el-GR"/>
        </w:rPr>
        <w:t>Μετά την έκδοση της ανωτέρω (α) σχετικής ΑΕΠΟ, στην οποία ενσωματώνεται και η έγκριση επέμβασης της δασικής νομοθεσίας, θεωρούμε ότι παρέλκει η εκ των υστέρων υποβολή απόψεων των δασικών υπηρεσιών.</w:t>
      </w:r>
    </w:p>
    <w:p w:rsidR="007A2A4D" w:rsidRDefault="007A2A4D" w:rsidP="007A2A4D">
      <w:pPr>
        <w:jc w:val="both"/>
        <w:rPr>
          <w:rFonts w:ascii="Times New Roman" w:hAnsi="Times New Roman" w:cs="Times New Roman"/>
          <w:bCs/>
          <w:sz w:val="22"/>
          <w:szCs w:val="22"/>
          <w:lang w:val="el-GR"/>
        </w:rPr>
      </w:pPr>
      <w:r>
        <w:rPr>
          <w:rFonts w:ascii="Times New Roman" w:hAnsi="Times New Roman" w:cs="Times New Roman"/>
          <w:bCs/>
          <w:sz w:val="22"/>
          <w:szCs w:val="22"/>
          <w:lang w:val="el-GR"/>
        </w:rPr>
        <w:t>Τέλος,</w:t>
      </w:r>
      <w:r w:rsidR="00B041FB">
        <w:rPr>
          <w:rFonts w:ascii="Times New Roman" w:hAnsi="Times New Roman" w:cs="Times New Roman"/>
          <w:bCs/>
          <w:sz w:val="22"/>
          <w:szCs w:val="22"/>
          <w:lang w:val="el-GR"/>
        </w:rPr>
        <w:t xml:space="preserve"> σε περίπτωση που δεν έχουν ήδη αποσταλεί,</w:t>
      </w:r>
      <w:r>
        <w:rPr>
          <w:rFonts w:ascii="Times New Roman" w:hAnsi="Times New Roman" w:cs="Times New Roman"/>
          <w:bCs/>
          <w:sz w:val="22"/>
          <w:szCs w:val="22"/>
          <w:lang w:val="el-GR"/>
        </w:rPr>
        <w:t xml:space="preserve"> παρακαλούμε να αποστείλετε το συντομότερο δυνατό στο Δασαρχείο Πειραιά τα προσδιοριστικά στοιχεία της έκτασης (π.χ. τοπογραφικό διάγραμμα έκτασης, συντεταγμένες ΕΓΣΑ’87, απόσπασμα ΦΧ ΓΥΣ 1:5.000 κ.λπ.) που προσαρτώνται στην ανωτέρω (α) σχετική ΑΕΠΟ καθώς και κάθε άλλο χρήσιμο στοιχείο, προκειμένου να βρίσκονται στη διάθεσή του για ενέργειες αρμοδιότητάς του επί του αδειοδοτηθέντος έργου, κοινοποιώντας σχετικά στην Υπηρεσία </w:t>
      </w:r>
      <w:r w:rsidR="006249C3">
        <w:rPr>
          <w:rFonts w:ascii="Times New Roman" w:hAnsi="Times New Roman" w:cs="Times New Roman"/>
          <w:bCs/>
          <w:sz w:val="22"/>
          <w:szCs w:val="22"/>
          <w:lang w:val="el-GR"/>
        </w:rPr>
        <w:t>μας.</w:t>
      </w:r>
    </w:p>
    <w:p w:rsidR="00B041FB" w:rsidRDefault="007A2A4D" w:rsidP="007A2A4D">
      <w:pPr>
        <w:jc w:val="both"/>
        <w:rPr>
          <w:rFonts w:ascii="Times New Roman" w:hAnsi="Times New Roman" w:cs="Times New Roman"/>
          <w:bCs/>
          <w:sz w:val="22"/>
          <w:szCs w:val="22"/>
          <w:lang w:val="el-GR"/>
        </w:rPr>
      </w:pPr>
      <w:r>
        <w:rPr>
          <w:rFonts w:ascii="Times New Roman" w:hAnsi="Times New Roman" w:cs="Times New Roman"/>
          <w:bCs/>
          <w:sz w:val="22"/>
          <w:szCs w:val="22"/>
          <w:lang w:val="el-GR"/>
        </w:rPr>
        <w:t xml:space="preserve">Το Δασαρχείο Πειραιά, προς το οποίο κοινοποιείται το παρόν, παρακαλείται για </w:t>
      </w:r>
      <w:r w:rsidR="00B041FB">
        <w:rPr>
          <w:rFonts w:ascii="Times New Roman" w:hAnsi="Times New Roman" w:cs="Times New Roman"/>
          <w:bCs/>
          <w:sz w:val="22"/>
          <w:szCs w:val="22"/>
          <w:lang w:val="el-GR"/>
        </w:rPr>
        <w:t xml:space="preserve">την εποπτεία του έργου ως προς την τήρηση των όρων της ανωτέρω (α) σχετικής ΑΕΠΟ ως και τυχόν ενέργειες αρμοδιότητάς του. </w:t>
      </w:r>
    </w:p>
    <w:p w:rsidR="007A2A4D" w:rsidRPr="00D451FA" w:rsidRDefault="007A2A4D" w:rsidP="007A2A4D">
      <w:pPr>
        <w:jc w:val="both"/>
        <w:rPr>
          <w:rFonts w:ascii="Times New Roman" w:hAnsi="Times New Roman" w:cs="Times New Roman"/>
          <w:bCs/>
          <w:sz w:val="22"/>
          <w:szCs w:val="22"/>
          <w:lang w:val="el-GR"/>
        </w:rPr>
      </w:pPr>
    </w:p>
    <w:p w:rsidR="00980458" w:rsidRPr="00AB123D" w:rsidRDefault="00980458" w:rsidP="00D64237">
      <w:pPr>
        <w:ind w:left="4253"/>
        <w:jc w:val="center"/>
        <w:rPr>
          <w:rFonts w:ascii="Times New Roman" w:hAnsi="Times New Roman" w:cs="Times New Roman"/>
          <w:sz w:val="22"/>
          <w:szCs w:val="22"/>
          <w:lang w:val="el-GR"/>
        </w:rPr>
      </w:pPr>
      <w:r w:rsidRPr="00AB123D">
        <w:rPr>
          <w:rFonts w:ascii="Times New Roman" w:hAnsi="Times New Roman" w:cs="Times New Roman"/>
          <w:sz w:val="22"/>
          <w:szCs w:val="22"/>
          <w:lang w:val="el-GR"/>
        </w:rPr>
        <w:t>Με Εντολή Γ.Γ.Α.Δ. Αττικής</w:t>
      </w:r>
    </w:p>
    <w:p w:rsidR="00980458" w:rsidRDefault="00980458" w:rsidP="00D64237">
      <w:pPr>
        <w:ind w:left="4253"/>
        <w:jc w:val="center"/>
        <w:rPr>
          <w:rFonts w:ascii="Times New Roman" w:hAnsi="Times New Roman" w:cs="Times New Roman"/>
          <w:lang w:val="el-GR"/>
        </w:rPr>
      </w:pPr>
      <w:r w:rsidRPr="00AB123D">
        <w:rPr>
          <w:rFonts w:ascii="Times New Roman" w:hAnsi="Times New Roman" w:cs="Times New Roman"/>
          <w:sz w:val="22"/>
          <w:szCs w:val="22"/>
          <w:lang w:val="el-GR"/>
        </w:rPr>
        <w:t xml:space="preserve">Ο Διευθυντής Συντονισμού </w:t>
      </w:r>
      <w:r w:rsidR="00D64237" w:rsidRPr="00AB123D">
        <w:rPr>
          <w:rFonts w:ascii="Times New Roman" w:hAnsi="Times New Roman" w:cs="Times New Roman"/>
          <w:sz w:val="22"/>
          <w:szCs w:val="22"/>
          <w:lang w:val="el-GR"/>
        </w:rPr>
        <w:t>και</w:t>
      </w:r>
      <w:r w:rsidRPr="00AB123D">
        <w:rPr>
          <w:rFonts w:ascii="Times New Roman" w:hAnsi="Times New Roman" w:cs="Times New Roman"/>
          <w:sz w:val="22"/>
          <w:szCs w:val="22"/>
          <w:lang w:val="el-GR"/>
        </w:rPr>
        <w:t xml:space="preserve"> Επιθεώρησης Δασών</w:t>
      </w:r>
      <w:r w:rsidR="00DE47E1">
        <w:rPr>
          <w:rFonts w:ascii="Times New Roman" w:hAnsi="Times New Roman" w:cs="Times New Roman"/>
          <w:sz w:val="22"/>
          <w:szCs w:val="22"/>
          <w:lang w:val="el-GR"/>
        </w:rPr>
        <w:t xml:space="preserve"> </w:t>
      </w:r>
    </w:p>
    <w:p w:rsidR="00344E93" w:rsidRDefault="00344E93" w:rsidP="00D64237">
      <w:pPr>
        <w:ind w:left="4253"/>
        <w:jc w:val="center"/>
        <w:rPr>
          <w:rFonts w:ascii="Times New Roman" w:hAnsi="Times New Roman" w:cs="Times New Roman"/>
          <w:sz w:val="18"/>
          <w:szCs w:val="18"/>
          <w:lang w:val="el-GR"/>
        </w:rPr>
      </w:pPr>
    </w:p>
    <w:p w:rsidR="003329E1" w:rsidRPr="009629D8" w:rsidRDefault="003329E1" w:rsidP="00D64237">
      <w:pPr>
        <w:ind w:left="4253"/>
        <w:jc w:val="center"/>
        <w:rPr>
          <w:rFonts w:ascii="Times New Roman" w:hAnsi="Times New Roman" w:cs="Times New Roman"/>
          <w:sz w:val="18"/>
          <w:szCs w:val="18"/>
          <w:lang w:val="el-GR"/>
        </w:rPr>
      </w:pPr>
    </w:p>
    <w:p w:rsidR="009F6BD9" w:rsidRPr="009629D8" w:rsidRDefault="009F6BD9" w:rsidP="00D64237">
      <w:pPr>
        <w:ind w:left="4253"/>
        <w:jc w:val="center"/>
        <w:rPr>
          <w:rFonts w:ascii="Times New Roman" w:hAnsi="Times New Roman" w:cs="Times New Roman"/>
          <w:sz w:val="18"/>
          <w:szCs w:val="18"/>
          <w:lang w:val="el-GR"/>
        </w:rPr>
      </w:pPr>
    </w:p>
    <w:p w:rsidR="00980458" w:rsidRPr="00AB123D" w:rsidRDefault="000063CD" w:rsidP="00D64237">
      <w:pPr>
        <w:ind w:left="4253"/>
        <w:jc w:val="center"/>
        <w:rPr>
          <w:rFonts w:ascii="Times New Roman" w:hAnsi="Times New Roman" w:cs="Times New Roman"/>
          <w:sz w:val="22"/>
          <w:szCs w:val="22"/>
          <w:lang w:val="el-GR"/>
        </w:rPr>
      </w:pPr>
      <w:r>
        <w:rPr>
          <w:rFonts w:ascii="Times New Roman" w:hAnsi="Times New Roman" w:cs="Times New Roman"/>
          <w:sz w:val="22"/>
          <w:szCs w:val="22"/>
          <w:lang w:val="el-GR"/>
        </w:rPr>
        <w:t>Παύλος Χριστακόπουλος</w:t>
      </w:r>
    </w:p>
    <w:p w:rsidR="00E936E2" w:rsidRPr="00AB123D" w:rsidRDefault="00980458" w:rsidP="00E936E2">
      <w:pPr>
        <w:ind w:left="4253"/>
        <w:jc w:val="center"/>
        <w:rPr>
          <w:rFonts w:ascii="Times New Roman" w:hAnsi="Times New Roman" w:cs="Times New Roman"/>
          <w:sz w:val="22"/>
          <w:szCs w:val="22"/>
          <w:lang w:val="el-GR"/>
        </w:rPr>
      </w:pPr>
      <w:r w:rsidRPr="00AB123D">
        <w:rPr>
          <w:rFonts w:ascii="Times New Roman" w:hAnsi="Times New Roman" w:cs="Times New Roman"/>
          <w:sz w:val="22"/>
          <w:szCs w:val="22"/>
          <w:lang w:val="el-GR"/>
        </w:rPr>
        <w:t>Δασολόγος</w:t>
      </w:r>
    </w:p>
    <w:sectPr w:rsidR="00E936E2" w:rsidRPr="00AB123D" w:rsidSect="003329E1">
      <w:pgSz w:w="11907" w:h="16840" w:code="9"/>
      <w:pgMar w:top="1021" w:right="1134" w:bottom="1021" w:left="1134" w:header="709" w:footer="709" w:gutter="0"/>
      <w:cols w:space="709"/>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F41" w:rsidRDefault="00C37F41" w:rsidP="006402BF">
      <w:r>
        <w:separator/>
      </w:r>
    </w:p>
  </w:endnote>
  <w:endnote w:type="continuationSeparator" w:id="0">
    <w:p w:rsidR="00C37F41" w:rsidRDefault="00C37F41" w:rsidP="006402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F41" w:rsidRDefault="00C37F41" w:rsidP="006402BF">
      <w:r>
        <w:separator/>
      </w:r>
    </w:p>
  </w:footnote>
  <w:footnote w:type="continuationSeparator" w:id="0">
    <w:p w:rsidR="00C37F41" w:rsidRDefault="00C37F41" w:rsidP="006402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4E73"/>
    <w:multiLevelType w:val="hybridMultilevel"/>
    <w:tmpl w:val="E12281C2"/>
    <w:lvl w:ilvl="0" w:tplc="B5E80CBC">
      <w:start w:val="2"/>
      <w:numFmt w:val="decimal"/>
      <w:lvlText w:val="%1)"/>
      <w:lvlJc w:val="left"/>
      <w:pPr>
        <w:tabs>
          <w:tab w:val="num" w:pos="1140"/>
        </w:tabs>
        <w:ind w:left="1140" w:hanging="360"/>
      </w:pPr>
      <w:rPr>
        <w:rFonts w:hint="default"/>
      </w:rPr>
    </w:lvl>
    <w:lvl w:ilvl="1" w:tplc="04080019" w:tentative="1">
      <w:start w:val="1"/>
      <w:numFmt w:val="lowerLetter"/>
      <w:lvlText w:val="%2."/>
      <w:lvlJc w:val="left"/>
      <w:pPr>
        <w:tabs>
          <w:tab w:val="num" w:pos="1860"/>
        </w:tabs>
        <w:ind w:left="1860" w:hanging="360"/>
      </w:pPr>
    </w:lvl>
    <w:lvl w:ilvl="2" w:tplc="0408001B" w:tentative="1">
      <w:start w:val="1"/>
      <w:numFmt w:val="lowerRoman"/>
      <w:lvlText w:val="%3."/>
      <w:lvlJc w:val="right"/>
      <w:pPr>
        <w:tabs>
          <w:tab w:val="num" w:pos="2580"/>
        </w:tabs>
        <w:ind w:left="2580" w:hanging="180"/>
      </w:pPr>
    </w:lvl>
    <w:lvl w:ilvl="3" w:tplc="0408000F" w:tentative="1">
      <w:start w:val="1"/>
      <w:numFmt w:val="decimal"/>
      <w:lvlText w:val="%4."/>
      <w:lvlJc w:val="left"/>
      <w:pPr>
        <w:tabs>
          <w:tab w:val="num" w:pos="3300"/>
        </w:tabs>
        <w:ind w:left="3300" w:hanging="360"/>
      </w:pPr>
    </w:lvl>
    <w:lvl w:ilvl="4" w:tplc="04080019" w:tentative="1">
      <w:start w:val="1"/>
      <w:numFmt w:val="lowerLetter"/>
      <w:lvlText w:val="%5."/>
      <w:lvlJc w:val="left"/>
      <w:pPr>
        <w:tabs>
          <w:tab w:val="num" w:pos="4020"/>
        </w:tabs>
        <w:ind w:left="4020" w:hanging="360"/>
      </w:pPr>
    </w:lvl>
    <w:lvl w:ilvl="5" w:tplc="0408001B" w:tentative="1">
      <w:start w:val="1"/>
      <w:numFmt w:val="lowerRoman"/>
      <w:lvlText w:val="%6."/>
      <w:lvlJc w:val="right"/>
      <w:pPr>
        <w:tabs>
          <w:tab w:val="num" w:pos="4740"/>
        </w:tabs>
        <w:ind w:left="4740" w:hanging="180"/>
      </w:pPr>
    </w:lvl>
    <w:lvl w:ilvl="6" w:tplc="0408000F" w:tentative="1">
      <w:start w:val="1"/>
      <w:numFmt w:val="decimal"/>
      <w:lvlText w:val="%7."/>
      <w:lvlJc w:val="left"/>
      <w:pPr>
        <w:tabs>
          <w:tab w:val="num" w:pos="5460"/>
        </w:tabs>
        <w:ind w:left="5460" w:hanging="360"/>
      </w:pPr>
    </w:lvl>
    <w:lvl w:ilvl="7" w:tplc="04080019" w:tentative="1">
      <w:start w:val="1"/>
      <w:numFmt w:val="lowerLetter"/>
      <w:lvlText w:val="%8."/>
      <w:lvlJc w:val="left"/>
      <w:pPr>
        <w:tabs>
          <w:tab w:val="num" w:pos="6180"/>
        </w:tabs>
        <w:ind w:left="6180" w:hanging="360"/>
      </w:pPr>
    </w:lvl>
    <w:lvl w:ilvl="8" w:tplc="0408001B" w:tentative="1">
      <w:start w:val="1"/>
      <w:numFmt w:val="lowerRoman"/>
      <w:lvlText w:val="%9."/>
      <w:lvlJc w:val="right"/>
      <w:pPr>
        <w:tabs>
          <w:tab w:val="num" w:pos="6900"/>
        </w:tabs>
        <w:ind w:left="6900" w:hanging="180"/>
      </w:pPr>
    </w:lvl>
  </w:abstractNum>
  <w:abstractNum w:abstractNumId="1">
    <w:nsid w:val="10E30F74"/>
    <w:multiLevelType w:val="hybridMultilevel"/>
    <w:tmpl w:val="F44A7D0C"/>
    <w:lvl w:ilvl="0" w:tplc="46E66576">
      <w:start w:val="1"/>
      <w:numFmt w:val="decimal"/>
      <w:lvlText w:val="%1."/>
      <w:lvlJc w:val="left"/>
      <w:pPr>
        <w:tabs>
          <w:tab w:val="num" w:pos="6060"/>
        </w:tabs>
        <w:ind w:left="6060" w:hanging="360"/>
      </w:pPr>
      <w:rPr>
        <w:rFonts w:hint="default"/>
      </w:rPr>
    </w:lvl>
    <w:lvl w:ilvl="1" w:tplc="04080019">
      <w:start w:val="1"/>
      <w:numFmt w:val="lowerLetter"/>
      <w:lvlText w:val="%2."/>
      <w:lvlJc w:val="left"/>
      <w:pPr>
        <w:tabs>
          <w:tab w:val="num" w:pos="6780"/>
        </w:tabs>
        <w:ind w:left="6780" w:hanging="360"/>
      </w:pPr>
    </w:lvl>
    <w:lvl w:ilvl="2" w:tplc="0408001B">
      <w:start w:val="1"/>
      <w:numFmt w:val="lowerRoman"/>
      <w:lvlText w:val="%3."/>
      <w:lvlJc w:val="right"/>
      <w:pPr>
        <w:tabs>
          <w:tab w:val="num" w:pos="7500"/>
        </w:tabs>
        <w:ind w:left="7500" w:hanging="180"/>
      </w:pPr>
    </w:lvl>
    <w:lvl w:ilvl="3" w:tplc="0408000F">
      <w:start w:val="1"/>
      <w:numFmt w:val="decimal"/>
      <w:lvlText w:val="%4."/>
      <w:lvlJc w:val="left"/>
      <w:pPr>
        <w:tabs>
          <w:tab w:val="num" w:pos="8220"/>
        </w:tabs>
        <w:ind w:left="8220" w:hanging="360"/>
      </w:pPr>
    </w:lvl>
    <w:lvl w:ilvl="4" w:tplc="04080019">
      <w:start w:val="1"/>
      <w:numFmt w:val="lowerLetter"/>
      <w:lvlText w:val="%5."/>
      <w:lvlJc w:val="left"/>
      <w:pPr>
        <w:tabs>
          <w:tab w:val="num" w:pos="8940"/>
        </w:tabs>
        <w:ind w:left="8940" w:hanging="360"/>
      </w:pPr>
    </w:lvl>
    <w:lvl w:ilvl="5" w:tplc="0408001B">
      <w:start w:val="1"/>
      <w:numFmt w:val="lowerRoman"/>
      <w:lvlText w:val="%6."/>
      <w:lvlJc w:val="right"/>
      <w:pPr>
        <w:tabs>
          <w:tab w:val="num" w:pos="9660"/>
        </w:tabs>
        <w:ind w:left="9660" w:hanging="180"/>
      </w:pPr>
    </w:lvl>
    <w:lvl w:ilvl="6" w:tplc="0408000F">
      <w:start w:val="1"/>
      <w:numFmt w:val="decimal"/>
      <w:lvlText w:val="%7."/>
      <w:lvlJc w:val="left"/>
      <w:pPr>
        <w:tabs>
          <w:tab w:val="num" w:pos="10380"/>
        </w:tabs>
        <w:ind w:left="10380" w:hanging="360"/>
      </w:pPr>
    </w:lvl>
    <w:lvl w:ilvl="7" w:tplc="04080019">
      <w:start w:val="1"/>
      <w:numFmt w:val="lowerLetter"/>
      <w:lvlText w:val="%8."/>
      <w:lvlJc w:val="left"/>
      <w:pPr>
        <w:tabs>
          <w:tab w:val="num" w:pos="11100"/>
        </w:tabs>
        <w:ind w:left="11100" w:hanging="360"/>
      </w:pPr>
    </w:lvl>
    <w:lvl w:ilvl="8" w:tplc="0408001B">
      <w:start w:val="1"/>
      <w:numFmt w:val="lowerRoman"/>
      <w:lvlText w:val="%9."/>
      <w:lvlJc w:val="right"/>
      <w:pPr>
        <w:tabs>
          <w:tab w:val="num" w:pos="11820"/>
        </w:tabs>
        <w:ind w:left="11820" w:hanging="180"/>
      </w:pPr>
    </w:lvl>
  </w:abstractNum>
  <w:abstractNum w:abstractNumId="2">
    <w:nsid w:val="378E0643"/>
    <w:multiLevelType w:val="hybridMultilevel"/>
    <w:tmpl w:val="2A266CBC"/>
    <w:lvl w:ilvl="0" w:tplc="918E645A">
      <w:start w:val="1"/>
      <w:numFmt w:val="decimal"/>
      <w:lvlText w:val="%1."/>
      <w:lvlJc w:val="left"/>
      <w:pPr>
        <w:tabs>
          <w:tab w:val="num" w:pos="5655"/>
        </w:tabs>
        <w:ind w:left="5655" w:hanging="360"/>
      </w:pPr>
      <w:rPr>
        <w:rFonts w:hint="default"/>
      </w:rPr>
    </w:lvl>
    <w:lvl w:ilvl="1" w:tplc="04080019">
      <w:start w:val="1"/>
      <w:numFmt w:val="lowerLetter"/>
      <w:lvlText w:val="%2."/>
      <w:lvlJc w:val="left"/>
      <w:pPr>
        <w:tabs>
          <w:tab w:val="num" w:pos="6375"/>
        </w:tabs>
        <w:ind w:left="6375" w:hanging="360"/>
      </w:pPr>
    </w:lvl>
    <w:lvl w:ilvl="2" w:tplc="0408001B">
      <w:start w:val="1"/>
      <w:numFmt w:val="lowerRoman"/>
      <w:lvlText w:val="%3."/>
      <w:lvlJc w:val="right"/>
      <w:pPr>
        <w:tabs>
          <w:tab w:val="num" w:pos="7095"/>
        </w:tabs>
        <w:ind w:left="7095" w:hanging="180"/>
      </w:pPr>
    </w:lvl>
    <w:lvl w:ilvl="3" w:tplc="0408000F">
      <w:start w:val="1"/>
      <w:numFmt w:val="decimal"/>
      <w:lvlText w:val="%4."/>
      <w:lvlJc w:val="left"/>
      <w:pPr>
        <w:tabs>
          <w:tab w:val="num" w:pos="7815"/>
        </w:tabs>
        <w:ind w:left="7815" w:hanging="360"/>
      </w:pPr>
    </w:lvl>
    <w:lvl w:ilvl="4" w:tplc="04080019">
      <w:start w:val="1"/>
      <w:numFmt w:val="lowerLetter"/>
      <w:lvlText w:val="%5."/>
      <w:lvlJc w:val="left"/>
      <w:pPr>
        <w:tabs>
          <w:tab w:val="num" w:pos="8535"/>
        </w:tabs>
        <w:ind w:left="8535" w:hanging="360"/>
      </w:pPr>
    </w:lvl>
    <w:lvl w:ilvl="5" w:tplc="0408001B">
      <w:start w:val="1"/>
      <w:numFmt w:val="lowerRoman"/>
      <w:lvlText w:val="%6."/>
      <w:lvlJc w:val="right"/>
      <w:pPr>
        <w:tabs>
          <w:tab w:val="num" w:pos="9255"/>
        </w:tabs>
        <w:ind w:left="9255" w:hanging="180"/>
      </w:pPr>
    </w:lvl>
    <w:lvl w:ilvl="6" w:tplc="0408000F">
      <w:start w:val="1"/>
      <w:numFmt w:val="decimal"/>
      <w:lvlText w:val="%7."/>
      <w:lvlJc w:val="left"/>
      <w:pPr>
        <w:tabs>
          <w:tab w:val="num" w:pos="9975"/>
        </w:tabs>
        <w:ind w:left="9975" w:hanging="360"/>
      </w:pPr>
    </w:lvl>
    <w:lvl w:ilvl="7" w:tplc="04080019">
      <w:start w:val="1"/>
      <w:numFmt w:val="lowerLetter"/>
      <w:lvlText w:val="%8."/>
      <w:lvlJc w:val="left"/>
      <w:pPr>
        <w:tabs>
          <w:tab w:val="num" w:pos="10695"/>
        </w:tabs>
        <w:ind w:left="10695" w:hanging="360"/>
      </w:pPr>
    </w:lvl>
    <w:lvl w:ilvl="8" w:tplc="0408001B">
      <w:start w:val="1"/>
      <w:numFmt w:val="lowerRoman"/>
      <w:lvlText w:val="%9."/>
      <w:lvlJc w:val="right"/>
      <w:pPr>
        <w:tabs>
          <w:tab w:val="num" w:pos="11415"/>
        </w:tabs>
        <w:ind w:left="11415" w:hanging="180"/>
      </w:pPr>
    </w:lvl>
  </w:abstractNum>
  <w:abstractNum w:abstractNumId="3">
    <w:nsid w:val="50E474F0"/>
    <w:multiLevelType w:val="hybridMultilevel"/>
    <w:tmpl w:val="10389F68"/>
    <w:lvl w:ilvl="0" w:tplc="869EF8BC">
      <w:start w:val="1"/>
      <w:numFmt w:val="decimal"/>
      <w:lvlText w:val="%1."/>
      <w:lvlJc w:val="left"/>
      <w:pPr>
        <w:tabs>
          <w:tab w:val="num" w:pos="6060"/>
        </w:tabs>
        <w:ind w:left="6060" w:hanging="360"/>
      </w:pPr>
      <w:rPr>
        <w:rFonts w:hint="default"/>
        <w:b/>
      </w:rPr>
    </w:lvl>
    <w:lvl w:ilvl="1" w:tplc="04080019">
      <w:start w:val="1"/>
      <w:numFmt w:val="lowerLetter"/>
      <w:lvlText w:val="%2."/>
      <w:lvlJc w:val="left"/>
      <w:pPr>
        <w:tabs>
          <w:tab w:val="num" w:pos="6780"/>
        </w:tabs>
        <w:ind w:left="6780" w:hanging="360"/>
      </w:pPr>
    </w:lvl>
    <w:lvl w:ilvl="2" w:tplc="0408001B">
      <w:start w:val="1"/>
      <w:numFmt w:val="lowerRoman"/>
      <w:lvlText w:val="%3."/>
      <w:lvlJc w:val="right"/>
      <w:pPr>
        <w:tabs>
          <w:tab w:val="num" w:pos="7500"/>
        </w:tabs>
        <w:ind w:left="7500" w:hanging="180"/>
      </w:pPr>
    </w:lvl>
    <w:lvl w:ilvl="3" w:tplc="0408000F">
      <w:start w:val="1"/>
      <w:numFmt w:val="decimal"/>
      <w:lvlText w:val="%4."/>
      <w:lvlJc w:val="left"/>
      <w:pPr>
        <w:tabs>
          <w:tab w:val="num" w:pos="8220"/>
        </w:tabs>
        <w:ind w:left="8220" w:hanging="360"/>
      </w:pPr>
    </w:lvl>
    <w:lvl w:ilvl="4" w:tplc="04080019">
      <w:start w:val="1"/>
      <w:numFmt w:val="lowerLetter"/>
      <w:lvlText w:val="%5."/>
      <w:lvlJc w:val="left"/>
      <w:pPr>
        <w:tabs>
          <w:tab w:val="num" w:pos="8940"/>
        </w:tabs>
        <w:ind w:left="8940" w:hanging="360"/>
      </w:pPr>
    </w:lvl>
    <w:lvl w:ilvl="5" w:tplc="0408001B">
      <w:start w:val="1"/>
      <w:numFmt w:val="lowerRoman"/>
      <w:lvlText w:val="%6."/>
      <w:lvlJc w:val="right"/>
      <w:pPr>
        <w:tabs>
          <w:tab w:val="num" w:pos="9660"/>
        </w:tabs>
        <w:ind w:left="9660" w:hanging="180"/>
      </w:pPr>
    </w:lvl>
    <w:lvl w:ilvl="6" w:tplc="0408000F">
      <w:start w:val="1"/>
      <w:numFmt w:val="decimal"/>
      <w:lvlText w:val="%7."/>
      <w:lvlJc w:val="left"/>
      <w:pPr>
        <w:tabs>
          <w:tab w:val="num" w:pos="10380"/>
        </w:tabs>
        <w:ind w:left="10380" w:hanging="360"/>
      </w:pPr>
    </w:lvl>
    <w:lvl w:ilvl="7" w:tplc="04080019">
      <w:start w:val="1"/>
      <w:numFmt w:val="lowerLetter"/>
      <w:lvlText w:val="%8."/>
      <w:lvlJc w:val="left"/>
      <w:pPr>
        <w:tabs>
          <w:tab w:val="num" w:pos="11100"/>
        </w:tabs>
        <w:ind w:left="11100" w:hanging="360"/>
      </w:pPr>
    </w:lvl>
    <w:lvl w:ilvl="8" w:tplc="0408001B">
      <w:start w:val="1"/>
      <w:numFmt w:val="lowerRoman"/>
      <w:lvlText w:val="%9."/>
      <w:lvlJc w:val="right"/>
      <w:pPr>
        <w:tabs>
          <w:tab w:val="num" w:pos="11820"/>
        </w:tabs>
        <w:ind w:left="11820" w:hanging="180"/>
      </w:pPr>
    </w:lvl>
  </w:abstractNum>
  <w:abstractNum w:abstractNumId="4">
    <w:nsid w:val="5CCC5839"/>
    <w:multiLevelType w:val="singleLevel"/>
    <w:tmpl w:val="76620C36"/>
    <w:lvl w:ilvl="0">
      <w:start w:val="1"/>
      <w:numFmt w:val="decimal"/>
      <w:lvlText w:val="%1."/>
      <w:legacy w:legacy="1" w:legacySpace="0" w:legacyIndent="283"/>
      <w:lvlJc w:val="left"/>
      <w:pPr>
        <w:ind w:left="567" w:hanging="283"/>
      </w:pPr>
    </w:lvl>
  </w:abstractNum>
  <w:abstractNum w:abstractNumId="5">
    <w:nsid w:val="65716FCA"/>
    <w:multiLevelType w:val="hybridMultilevel"/>
    <w:tmpl w:val="38068DCC"/>
    <w:lvl w:ilvl="0" w:tplc="058A00A0">
      <w:start w:val="1"/>
      <w:numFmt w:val="decimal"/>
      <w:lvlText w:val="%1."/>
      <w:lvlJc w:val="left"/>
      <w:pPr>
        <w:tabs>
          <w:tab w:val="num" w:pos="-66"/>
        </w:tabs>
        <w:ind w:left="-66" w:hanging="360"/>
      </w:pPr>
      <w:rPr>
        <w:rFonts w:hint="default"/>
      </w:rPr>
    </w:lvl>
    <w:lvl w:ilvl="1" w:tplc="04080019" w:tentative="1">
      <w:start w:val="1"/>
      <w:numFmt w:val="lowerLetter"/>
      <w:lvlText w:val="%2."/>
      <w:lvlJc w:val="left"/>
      <w:pPr>
        <w:tabs>
          <w:tab w:val="num" w:pos="654"/>
        </w:tabs>
        <w:ind w:left="654" w:hanging="360"/>
      </w:pPr>
    </w:lvl>
    <w:lvl w:ilvl="2" w:tplc="0408001B" w:tentative="1">
      <w:start w:val="1"/>
      <w:numFmt w:val="lowerRoman"/>
      <w:lvlText w:val="%3."/>
      <w:lvlJc w:val="right"/>
      <w:pPr>
        <w:tabs>
          <w:tab w:val="num" w:pos="1374"/>
        </w:tabs>
        <w:ind w:left="1374" w:hanging="180"/>
      </w:pPr>
    </w:lvl>
    <w:lvl w:ilvl="3" w:tplc="0408000F" w:tentative="1">
      <w:start w:val="1"/>
      <w:numFmt w:val="decimal"/>
      <w:lvlText w:val="%4."/>
      <w:lvlJc w:val="left"/>
      <w:pPr>
        <w:tabs>
          <w:tab w:val="num" w:pos="2094"/>
        </w:tabs>
        <w:ind w:left="2094" w:hanging="360"/>
      </w:pPr>
    </w:lvl>
    <w:lvl w:ilvl="4" w:tplc="04080019" w:tentative="1">
      <w:start w:val="1"/>
      <w:numFmt w:val="lowerLetter"/>
      <w:lvlText w:val="%5."/>
      <w:lvlJc w:val="left"/>
      <w:pPr>
        <w:tabs>
          <w:tab w:val="num" w:pos="2814"/>
        </w:tabs>
        <w:ind w:left="2814" w:hanging="360"/>
      </w:pPr>
    </w:lvl>
    <w:lvl w:ilvl="5" w:tplc="0408001B" w:tentative="1">
      <w:start w:val="1"/>
      <w:numFmt w:val="lowerRoman"/>
      <w:lvlText w:val="%6."/>
      <w:lvlJc w:val="right"/>
      <w:pPr>
        <w:tabs>
          <w:tab w:val="num" w:pos="3534"/>
        </w:tabs>
        <w:ind w:left="3534" w:hanging="180"/>
      </w:pPr>
    </w:lvl>
    <w:lvl w:ilvl="6" w:tplc="0408000F" w:tentative="1">
      <w:start w:val="1"/>
      <w:numFmt w:val="decimal"/>
      <w:lvlText w:val="%7."/>
      <w:lvlJc w:val="left"/>
      <w:pPr>
        <w:tabs>
          <w:tab w:val="num" w:pos="4254"/>
        </w:tabs>
        <w:ind w:left="4254" w:hanging="360"/>
      </w:pPr>
    </w:lvl>
    <w:lvl w:ilvl="7" w:tplc="04080019" w:tentative="1">
      <w:start w:val="1"/>
      <w:numFmt w:val="lowerLetter"/>
      <w:lvlText w:val="%8."/>
      <w:lvlJc w:val="left"/>
      <w:pPr>
        <w:tabs>
          <w:tab w:val="num" w:pos="4974"/>
        </w:tabs>
        <w:ind w:left="4974" w:hanging="360"/>
      </w:pPr>
    </w:lvl>
    <w:lvl w:ilvl="8" w:tplc="0408001B" w:tentative="1">
      <w:start w:val="1"/>
      <w:numFmt w:val="lowerRoman"/>
      <w:lvlText w:val="%9."/>
      <w:lvlJc w:val="right"/>
      <w:pPr>
        <w:tabs>
          <w:tab w:val="num" w:pos="5694"/>
        </w:tabs>
        <w:ind w:left="5694" w:hanging="180"/>
      </w:pPr>
    </w:lvl>
  </w:abstractNum>
  <w:abstractNum w:abstractNumId="6">
    <w:nsid w:val="75BB4A1E"/>
    <w:multiLevelType w:val="singleLevel"/>
    <w:tmpl w:val="6F50BA0A"/>
    <w:lvl w:ilvl="0">
      <w:start w:val="1"/>
      <w:numFmt w:val="decimal"/>
      <w:lvlText w:val="%1."/>
      <w:legacy w:legacy="1" w:legacySpace="0" w:legacyIndent="283"/>
      <w:lvlJc w:val="left"/>
      <w:pPr>
        <w:ind w:left="283" w:hanging="283"/>
      </w:pPr>
    </w:lvl>
  </w:abstractNum>
  <w:num w:numId="1">
    <w:abstractNumId w:val="4"/>
  </w:num>
  <w:num w:numId="2">
    <w:abstractNumId w:val="4"/>
    <w:lvlOverride w:ilvl="0">
      <w:lvl w:ilvl="0">
        <w:start w:val="1"/>
        <w:numFmt w:val="decimal"/>
        <w:lvlText w:val="%1."/>
        <w:legacy w:legacy="1" w:legacySpace="0" w:legacyIndent="283"/>
        <w:lvlJc w:val="left"/>
        <w:pPr>
          <w:ind w:left="567" w:hanging="283"/>
        </w:pPr>
      </w:lvl>
    </w:lvlOverride>
  </w:num>
  <w:num w:numId="3">
    <w:abstractNumId w:val="4"/>
    <w:lvlOverride w:ilvl="0">
      <w:lvl w:ilvl="0">
        <w:start w:val="1"/>
        <w:numFmt w:val="decimal"/>
        <w:lvlText w:val="%1."/>
        <w:legacy w:legacy="1" w:legacySpace="0" w:legacyIndent="283"/>
        <w:lvlJc w:val="left"/>
        <w:pPr>
          <w:ind w:left="567" w:hanging="283"/>
        </w:pPr>
      </w:lvl>
    </w:lvlOverride>
  </w:num>
  <w:num w:numId="4">
    <w:abstractNumId w:val="4"/>
    <w:lvlOverride w:ilvl="0">
      <w:lvl w:ilvl="0">
        <w:start w:val="1"/>
        <w:numFmt w:val="decimal"/>
        <w:lvlText w:val="%1."/>
        <w:legacy w:legacy="1" w:legacySpace="0" w:legacyIndent="283"/>
        <w:lvlJc w:val="left"/>
        <w:pPr>
          <w:ind w:left="567" w:hanging="283"/>
        </w:pPr>
      </w:lvl>
    </w:lvlOverride>
  </w:num>
  <w:num w:numId="5">
    <w:abstractNumId w:val="4"/>
    <w:lvlOverride w:ilvl="0">
      <w:lvl w:ilvl="0">
        <w:start w:val="1"/>
        <w:numFmt w:val="decimal"/>
        <w:lvlText w:val="%1."/>
        <w:legacy w:legacy="1" w:legacySpace="0" w:legacyIndent="283"/>
        <w:lvlJc w:val="left"/>
        <w:pPr>
          <w:ind w:left="567" w:hanging="283"/>
        </w:pPr>
      </w:lvl>
    </w:lvlOverride>
  </w:num>
  <w:num w:numId="6">
    <w:abstractNumId w:val="4"/>
    <w:lvlOverride w:ilvl="0">
      <w:lvl w:ilvl="0">
        <w:start w:val="1"/>
        <w:numFmt w:val="decimal"/>
        <w:lvlText w:val="%1."/>
        <w:legacy w:legacy="1" w:legacySpace="0" w:legacyIndent="283"/>
        <w:lvlJc w:val="left"/>
        <w:pPr>
          <w:ind w:left="567" w:hanging="283"/>
        </w:pPr>
      </w:lvl>
    </w:lvlOverride>
  </w:num>
  <w:num w:numId="7">
    <w:abstractNumId w:val="4"/>
    <w:lvlOverride w:ilvl="0">
      <w:lvl w:ilvl="0">
        <w:start w:val="1"/>
        <w:numFmt w:val="decimal"/>
        <w:lvlText w:val="%1."/>
        <w:legacy w:legacy="1" w:legacySpace="0" w:legacyIndent="283"/>
        <w:lvlJc w:val="left"/>
        <w:pPr>
          <w:ind w:left="567" w:hanging="283"/>
        </w:pPr>
      </w:lvl>
    </w:lvlOverride>
  </w:num>
  <w:num w:numId="8">
    <w:abstractNumId w:val="6"/>
  </w:num>
  <w:num w:numId="9">
    <w:abstractNumId w:val="2"/>
  </w:num>
  <w:num w:numId="10">
    <w:abstractNumId w:val="1"/>
  </w:num>
  <w:num w:numId="11">
    <w:abstractNumId w:val="3"/>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rsids>
    <w:rsidRoot w:val="00D50AE1"/>
    <w:rsid w:val="0000582A"/>
    <w:rsid w:val="000063CD"/>
    <w:rsid w:val="00006487"/>
    <w:rsid w:val="00020DB2"/>
    <w:rsid w:val="0003655B"/>
    <w:rsid w:val="00042466"/>
    <w:rsid w:val="000437CB"/>
    <w:rsid w:val="00052194"/>
    <w:rsid w:val="00057F3E"/>
    <w:rsid w:val="00061715"/>
    <w:rsid w:val="000639E9"/>
    <w:rsid w:val="000707E0"/>
    <w:rsid w:val="0008312D"/>
    <w:rsid w:val="0008485F"/>
    <w:rsid w:val="0008632C"/>
    <w:rsid w:val="000863A4"/>
    <w:rsid w:val="00087A6C"/>
    <w:rsid w:val="00091545"/>
    <w:rsid w:val="0009316A"/>
    <w:rsid w:val="000A6C5F"/>
    <w:rsid w:val="000B3DDB"/>
    <w:rsid w:val="000B6469"/>
    <w:rsid w:val="000B77D8"/>
    <w:rsid w:val="000C6BBE"/>
    <w:rsid w:val="000E17F5"/>
    <w:rsid w:val="000E4B52"/>
    <w:rsid w:val="000E6496"/>
    <w:rsid w:val="000F386A"/>
    <w:rsid w:val="000F56EB"/>
    <w:rsid w:val="000F76D3"/>
    <w:rsid w:val="001037B2"/>
    <w:rsid w:val="00105781"/>
    <w:rsid w:val="00127688"/>
    <w:rsid w:val="001304C2"/>
    <w:rsid w:val="001318D9"/>
    <w:rsid w:val="00144E15"/>
    <w:rsid w:val="0015075A"/>
    <w:rsid w:val="0015247A"/>
    <w:rsid w:val="0015303A"/>
    <w:rsid w:val="001566BE"/>
    <w:rsid w:val="0016172F"/>
    <w:rsid w:val="00167EA3"/>
    <w:rsid w:val="001815E8"/>
    <w:rsid w:val="00183FD7"/>
    <w:rsid w:val="00185BC0"/>
    <w:rsid w:val="001925B5"/>
    <w:rsid w:val="00194C09"/>
    <w:rsid w:val="001A1AF1"/>
    <w:rsid w:val="001A5D8F"/>
    <w:rsid w:val="001A5DE7"/>
    <w:rsid w:val="001B02FF"/>
    <w:rsid w:val="001B0EC8"/>
    <w:rsid w:val="001C1478"/>
    <w:rsid w:val="001C369A"/>
    <w:rsid w:val="001D1FB8"/>
    <w:rsid w:val="001D5567"/>
    <w:rsid w:val="001D7708"/>
    <w:rsid w:val="001E1751"/>
    <w:rsid w:val="001E39D2"/>
    <w:rsid w:val="001E5501"/>
    <w:rsid w:val="001F0B3A"/>
    <w:rsid w:val="001F113B"/>
    <w:rsid w:val="001F126A"/>
    <w:rsid w:val="0020488C"/>
    <w:rsid w:val="002053AE"/>
    <w:rsid w:val="00222854"/>
    <w:rsid w:val="00223D99"/>
    <w:rsid w:val="00234856"/>
    <w:rsid w:val="00234E0D"/>
    <w:rsid w:val="002521F4"/>
    <w:rsid w:val="002676F4"/>
    <w:rsid w:val="00275996"/>
    <w:rsid w:val="00284B40"/>
    <w:rsid w:val="00284F0D"/>
    <w:rsid w:val="002850A5"/>
    <w:rsid w:val="00295291"/>
    <w:rsid w:val="002A05C9"/>
    <w:rsid w:val="002A1CE9"/>
    <w:rsid w:val="002B3830"/>
    <w:rsid w:val="002B670A"/>
    <w:rsid w:val="002C1E5F"/>
    <w:rsid w:val="002D074A"/>
    <w:rsid w:val="002D4DFC"/>
    <w:rsid w:val="002D5BC8"/>
    <w:rsid w:val="002D7931"/>
    <w:rsid w:val="002E0902"/>
    <w:rsid w:val="002E4588"/>
    <w:rsid w:val="002E65A4"/>
    <w:rsid w:val="002F1DCE"/>
    <w:rsid w:val="003012C7"/>
    <w:rsid w:val="00303306"/>
    <w:rsid w:val="0030643A"/>
    <w:rsid w:val="00307EA2"/>
    <w:rsid w:val="00310586"/>
    <w:rsid w:val="00310D55"/>
    <w:rsid w:val="00322B46"/>
    <w:rsid w:val="003329E1"/>
    <w:rsid w:val="00340503"/>
    <w:rsid w:val="0034145F"/>
    <w:rsid w:val="00343E8D"/>
    <w:rsid w:val="00344E93"/>
    <w:rsid w:val="00353B0B"/>
    <w:rsid w:val="00356C87"/>
    <w:rsid w:val="00364639"/>
    <w:rsid w:val="00370BDF"/>
    <w:rsid w:val="0037125E"/>
    <w:rsid w:val="00371E1F"/>
    <w:rsid w:val="00371EBE"/>
    <w:rsid w:val="00372BB7"/>
    <w:rsid w:val="00375E6F"/>
    <w:rsid w:val="003865EE"/>
    <w:rsid w:val="00387199"/>
    <w:rsid w:val="00392761"/>
    <w:rsid w:val="003A0161"/>
    <w:rsid w:val="003A5388"/>
    <w:rsid w:val="003A539B"/>
    <w:rsid w:val="003C0093"/>
    <w:rsid w:val="003D5F8D"/>
    <w:rsid w:val="003E5636"/>
    <w:rsid w:val="003F4796"/>
    <w:rsid w:val="00406B17"/>
    <w:rsid w:val="00407764"/>
    <w:rsid w:val="00414C84"/>
    <w:rsid w:val="00417358"/>
    <w:rsid w:val="004218EE"/>
    <w:rsid w:val="00426F38"/>
    <w:rsid w:val="0043050D"/>
    <w:rsid w:val="004306F0"/>
    <w:rsid w:val="00443FE0"/>
    <w:rsid w:val="0044464E"/>
    <w:rsid w:val="004453FE"/>
    <w:rsid w:val="0044635A"/>
    <w:rsid w:val="00454847"/>
    <w:rsid w:val="00463E17"/>
    <w:rsid w:val="00471AF0"/>
    <w:rsid w:val="00475227"/>
    <w:rsid w:val="00476D6F"/>
    <w:rsid w:val="004827D4"/>
    <w:rsid w:val="0048299D"/>
    <w:rsid w:val="004836C0"/>
    <w:rsid w:val="004848F7"/>
    <w:rsid w:val="00490C1C"/>
    <w:rsid w:val="004915D0"/>
    <w:rsid w:val="004A645E"/>
    <w:rsid w:val="004C09A8"/>
    <w:rsid w:val="004D7B2B"/>
    <w:rsid w:val="004D7E50"/>
    <w:rsid w:val="004E224C"/>
    <w:rsid w:val="004E3AE5"/>
    <w:rsid w:val="004E5825"/>
    <w:rsid w:val="004E61E2"/>
    <w:rsid w:val="004F34B2"/>
    <w:rsid w:val="004F3B65"/>
    <w:rsid w:val="004F682F"/>
    <w:rsid w:val="00507346"/>
    <w:rsid w:val="00514684"/>
    <w:rsid w:val="00517C92"/>
    <w:rsid w:val="00531240"/>
    <w:rsid w:val="00533B65"/>
    <w:rsid w:val="00537486"/>
    <w:rsid w:val="00537B27"/>
    <w:rsid w:val="00542129"/>
    <w:rsid w:val="00543205"/>
    <w:rsid w:val="00545C73"/>
    <w:rsid w:val="0054785D"/>
    <w:rsid w:val="00570677"/>
    <w:rsid w:val="00575486"/>
    <w:rsid w:val="0058091E"/>
    <w:rsid w:val="005818D8"/>
    <w:rsid w:val="00586ABE"/>
    <w:rsid w:val="00591929"/>
    <w:rsid w:val="005C7136"/>
    <w:rsid w:val="005E3D60"/>
    <w:rsid w:val="005E7090"/>
    <w:rsid w:val="005F04BD"/>
    <w:rsid w:val="00601965"/>
    <w:rsid w:val="00601C1F"/>
    <w:rsid w:val="00603B83"/>
    <w:rsid w:val="0061386C"/>
    <w:rsid w:val="006249C3"/>
    <w:rsid w:val="006402BF"/>
    <w:rsid w:val="00641053"/>
    <w:rsid w:val="00655A61"/>
    <w:rsid w:val="006636FF"/>
    <w:rsid w:val="006650DF"/>
    <w:rsid w:val="00666770"/>
    <w:rsid w:val="006709FE"/>
    <w:rsid w:val="00672DCF"/>
    <w:rsid w:val="00672DF5"/>
    <w:rsid w:val="00681A3F"/>
    <w:rsid w:val="006944A0"/>
    <w:rsid w:val="006A0230"/>
    <w:rsid w:val="006A20A6"/>
    <w:rsid w:val="006A65B6"/>
    <w:rsid w:val="006A6E4D"/>
    <w:rsid w:val="006A7626"/>
    <w:rsid w:val="006B2620"/>
    <w:rsid w:val="006D227F"/>
    <w:rsid w:val="006D41B3"/>
    <w:rsid w:val="006E4643"/>
    <w:rsid w:val="007043D4"/>
    <w:rsid w:val="00711880"/>
    <w:rsid w:val="00712E5B"/>
    <w:rsid w:val="00714F26"/>
    <w:rsid w:val="00722582"/>
    <w:rsid w:val="0072299E"/>
    <w:rsid w:val="00734C2D"/>
    <w:rsid w:val="00742599"/>
    <w:rsid w:val="0074585D"/>
    <w:rsid w:val="00747B82"/>
    <w:rsid w:val="00752BBF"/>
    <w:rsid w:val="00757984"/>
    <w:rsid w:val="007604E8"/>
    <w:rsid w:val="00766F51"/>
    <w:rsid w:val="00772CAB"/>
    <w:rsid w:val="00787154"/>
    <w:rsid w:val="007A2A4D"/>
    <w:rsid w:val="007A4634"/>
    <w:rsid w:val="007B58C3"/>
    <w:rsid w:val="007B6C5F"/>
    <w:rsid w:val="007C655E"/>
    <w:rsid w:val="007E19B2"/>
    <w:rsid w:val="007F22EA"/>
    <w:rsid w:val="007F29FB"/>
    <w:rsid w:val="0080560C"/>
    <w:rsid w:val="00806CE2"/>
    <w:rsid w:val="00807C57"/>
    <w:rsid w:val="00813ACF"/>
    <w:rsid w:val="00814756"/>
    <w:rsid w:val="00816275"/>
    <w:rsid w:val="00823616"/>
    <w:rsid w:val="00834BDD"/>
    <w:rsid w:val="00836296"/>
    <w:rsid w:val="0084000F"/>
    <w:rsid w:val="008620C4"/>
    <w:rsid w:val="00864369"/>
    <w:rsid w:val="00864805"/>
    <w:rsid w:val="00866632"/>
    <w:rsid w:val="008722D0"/>
    <w:rsid w:val="0087438E"/>
    <w:rsid w:val="00874A34"/>
    <w:rsid w:val="00891363"/>
    <w:rsid w:val="00894E9F"/>
    <w:rsid w:val="00895D51"/>
    <w:rsid w:val="008A1F5D"/>
    <w:rsid w:val="008A2040"/>
    <w:rsid w:val="008B0CBE"/>
    <w:rsid w:val="008B2777"/>
    <w:rsid w:val="008B480F"/>
    <w:rsid w:val="008B71F2"/>
    <w:rsid w:val="008B7FB0"/>
    <w:rsid w:val="008C10D0"/>
    <w:rsid w:val="008C51AE"/>
    <w:rsid w:val="008C5B06"/>
    <w:rsid w:val="008C78E0"/>
    <w:rsid w:val="008D1865"/>
    <w:rsid w:val="008F089D"/>
    <w:rsid w:val="00904C42"/>
    <w:rsid w:val="009151C5"/>
    <w:rsid w:val="00921C29"/>
    <w:rsid w:val="0092343F"/>
    <w:rsid w:val="00926066"/>
    <w:rsid w:val="009411B6"/>
    <w:rsid w:val="009629D8"/>
    <w:rsid w:val="009679D2"/>
    <w:rsid w:val="009750EC"/>
    <w:rsid w:val="00980458"/>
    <w:rsid w:val="0098107A"/>
    <w:rsid w:val="00987D72"/>
    <w:rsid w:val="009964AA"/>
    <w:rsid w:val="009B521F"/>
    <w:rsid w:val="009C2EC8"/>
    <w:rsid w:val="009D678D"/>
    <w:rsid w:val="009E12EE"/>
    <w:rsid w:val="009F223A"/>
    <w:rsid w:val="009F6BD9"/>
    <w:rsid w:val="00A042FA"/>
    <w:rsid w:val="00A156D7"/>
    <w:rsid w:val="00A2337F"/>
    <w:rsid w:val="00A23AE9"/>
    <w:rsid w:val="00A24A24"/>
    <w:rsid w:val="00A24A4B"/>
    <w:rsid w:val="00A26B93"/>
    <w:rsid w:val="00A31A43"/>
    <w:rsid w:val="00A37FFE"/>
    <w:rsid w:val="00A41D9F"/>
    <w:rsid w:val="00A42571"/>
    <w:rsid w:val="00A42A64"/>
    <w:rsid w:val="00A61930"/>
    <w:rsid w:val="00A66A19"/>
    <w:rsid w:val="00A7158F"/>
    <w:rsid w:val="00A7766E"/>
    <w:rsid w:val="00A96B09"/>
    <w:rsid w:val="00A97777"/>
    <w:rsid w:val="00AA3E24"/>
    <w:rsid w:val="00AA41F4"/>
    <w:rsid w:val="00AA43C7"/>
    <w:rsid w:val="00AA44F7"/>
    <w:rsid w:val="00AA4FB5"/>
    <w:rsid w:val="00AA5BB3"/>
    <w:rsid w:val="00AB123D"/>
    <w:rsid w:val="00AB1679"/>
    <w:rsid w:val="00AB31C9"/>
    <w:rsid w:val="00AB4F6E"/>
    <w:rsid w:val="00AB75B1"/>
    <w:rsid w:val="00AC796C"/>
    <w:rsid w:val="00AD3783"/>
    <w:rsid w:val="00AE23C7"/>
    <w:rsid w:val="00AE35EC"/>
    <w:rsid w:val="00AE7136"/>
    <w:rsid w:val="00AE78F9"/>
    <w:rsid w:val="00AF7535"/>
    <w:rsid w:val="00AF75DF"/>
    <w:rsid w:val="00B02B72"/>
    <w:rsid w:val="00B041FB"/>
    <w:rsid w:val="00B044BD"/>
    <w:rsid w:val="00B10498"/>
    <w:rsid w:val="00B121FE"/>
    <w:rsid w:val="00B31960"/>
    <w:rsid w:val="00B40254"/>
    <w:rsid w:val="00B40566"/>
    <w:rsid w:val="00B51D0E"/>
    <w:rsid w:val="00B543A8"/>
    <w:rsid w:val="00B65042"/>
    <w:rsid w:val="00B700E0"/>
    <w:rsid w:val="00B7193F"/>
    <w:rsid w:val="00B71D1A"/>
    <w:rsid w:val="00B73502"/>
    <w:rsid w:val="00B739A0"/>
    <w:rsid w:val="00B77E44"/>
    <w:rsid w:val="00B805F3"/>
    <w:rsid w:val="00B81404"/>
    <w:rsid w:val="00B82E5C"/>
    <w:rsid w:val="00B83117"/>
    <w:rsid w:val="00B92E82"/>
    <w:rsid w:val="00B958EA"/>
    <w:rsid w:val="00B95A78"/>
    <w:rsid w:val="00B95B71"/>
    <w:rsid w:val="00B97128"/>
    <w:rsid w:val="00BA653D"/>
    <w:rsid w:val="00BC03BC"/>
    <w:rsid w:val="00BC28EB"/>
    <w:rsid w:val="00BC6592"/>
    <w:rsid w:val="00BD4990"/>
    <w:rsid w:val="00BD75C7"/>
    <w:rsid w:val="00BE1208"/>
    <w:rsid w:val="00BE72BF"/>
    <w:rsid w:val="00BE75F9"/>
    <w:rsid w:val="00C0073E"/>
    <w:rsid w:val="00C24E79"/>
    <w:rsid w:val="00C25047"/>
    <w:rsid w:val="00C27BB5"/>
    <w:rsid w:val="00C33443"/>
    <w:rsid w:val="00C3576F"/>
    <w:rsid w:val="00C3662B"/>
    <w:rsid w:val="00C37F41"/>
    <w:rsid w:val="00C408CC"/>
    <w:rsid w:val="00C5718D"/>
    <w:rsid w:val="00C61D7C"/>
    <w:rsid w:val="00C62205"/>
    <w:rsid w:val="00C63417"/>
    <w:rsid w:val="00C6396F"/>
    <w:rsid w:val="00C6581B"/>
    <w:rsid w:val="00C72077"/>
    <w:rsid w:val="00C74772"/>
    <w:rsid w:val="00C83605"/>
    <w:rsid w:val="00C874AD"/>
    <w:rsid w:val="00C968BE"/>
    <w:rsid w:val="00CA0A9E"/>
    <w:rsid w:val="00CA4473"/>
    <w:rsid w:val="00CA5A8D"/>
    <w:rsid w:val="00CA678C"/>
    <w:rsid w:val="00CA75A2"/>
    <w:rsid w:val="00CA7B98"/>
    <w:rsid w:val="00CA7DE5"/>
    <w:rsid w:val="00CB02CA"/>
    <w:rsid w:val="00CB0AF8"/>
    <w:rsid w:val="00CB3BF1"/>
    <w:rsid w:val="00CC14D7"/>
    <w:rsid w:val="00CD5DDB"/>
    <w:rsid w:val="00CD6774"/>
    <w:rsid w:val="00CE0ABE"/>
    <w:rsid w:val="00CE1E89"/>
    <w:rsid w:val="00CF0D51"/>
    <w:rsid w:val="00CF1A47"/>
    <w:rsid w:val="00CF2BBB"/>
    <w:rsid w:val="00D03CB9"/>
    <w:rsid w:val="00D0462A"/>
    <w:rsid w:val="00D203CE"/>
    <w:rsid w:val="00D3152A"/>
    <w:rsid w:val="00D36560"/>
    <w:rsid w:val="00D42A4F"/>
    <w:rsid w:val="00D47B66"/>
    <w:rsid w:val="00D50AE1"/>
    <w:rsid w:val="00D57AB6"/>
    <w:rsid w:val="00D64237"/>
    <w:rsid w:val="00D72FE9"/>
    <w:rsid w:val="00D7736B"/>
    <w:rsid w:val="00D83F17"/>
    <w:rsid w:val="00DA1FE3"/>
    <w:rsid w:val="00DA4EE7"/>
    <w:rsid w:val="00DA6CD9"/>
    <w:rsid w:val="00DB1B5D"/>
    <w:rsid w:val="00DC085B"/>
    <w:rsid w:val="00DC4B72"/>
    <w:rsid w:val="00DE47E1"/>
    <w:rsid w:val="00DF38EE"/>
    <w:rsid w:val="00E02483"/>
    <w:rsid w:val="00E06266"/>
    <w:rsid w:val="00E07D8B"/>
    <w:rsid w:val="00E13779"/>
    <w:rsid w:val="00E173CF"/>
    <w:rsid w:val="00E224AC"/>
    <w:rsid w:val="00E271B1"/>
    <w:rsid w:val="00E3239A"/>
    <w:rsid w:val="00E417A1"/>
    <w:rsid w:val="00E432E3"/>
    <w:rsid w:val="00E4509F"/>
    <w:rsid w:val="00E53F6D"/>
    <w:rsid w:val="00E56B38"/>
    <w:rsid w:val="00E63221"/>
    <w:rsid w:val="00E64C5B"/>
    <w:rsid w:val="00E7131D"/>
    <w:rsid w:val="00E713BE"/>
    <w:rsid w:val="00E73A18"/>
    <w:rsid w:val="00E7742E"/>
    <w:rsid w:val="00E77C84"/>
    <w:rsid w:val="00E803C0"/>
    <w:rsid w:val="00E84168"/>
    <w:rsid w:val="00E87999"/>
    <w:rsid w:val="00E902D7"/>
    <w:rsid w:val="00E936E2"/>
    <w:rsid w:val="00E96B94"/>
    <w:rsid w:val="00EA552F"/>
    <w:rsid w:val="00EB5AD5"/>
    <w:rsid w:val="00EC6864"/>
    <w:rsid w:val="00ED1D4B"/>
    <w:rsid w:val="00ED25B0"/>
    <w:rsid w:val="00ED708A"/>
    <w:rsid w:val="00EE0C2E"/>
    <w:rsid w:val="00EE1793"/>
    <w:rsid w:val="00F104DC"/>
    <w:rsid w:val="00F11794"/>
    <w:rsid w:val="00F12E80"/>
    <w:rsid w:val="00F139D0"/>
    <w:rsid w:val="00F17B28"/>
    <w:rsid w:val="00F17E5D"/>
    <w:rsid w:val="00F21736"/>
    <w:rsid w:val="00F30934"/>
    <w:rsid w:val="00F40E39"/>
    <w:rsid w:val="00F44E3E"/>
    <w:rsid w:val="00F45D23"/>
    <w:rsid w:val="00F55B2A"/>
    <w:rsid w:val="00F645B6"/>
    <w:rsid w:val="00F65453"/>
    <w:rsid w:val="00F72A0D"/>
    <w:rsid w:val="00F76132"/>
    <w:rsid w:val="00F849A1"/>
    <w:rsid w:val="00F85734"/>
    <w:rsid w:val="00F936C5"/>
    <w:rsid w:val="00F94C25"/>
    <w:rsid w:val="00F96ECB"/>
    <w:rsid w:val="00FA2200"/>
    <w:rsid w:val="00FC7AED"/>
    <w:rsid w:val="00FD7F1B"/>
    <w:rsid w:val="00FE00C8"/>
    <w:rsid w:val="00FE2C5F"/>
    <w:rsid w:val="00FF248B"/>
    <w:rsid w:val="00FF4C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1F2"/>
    <w:pPr>
      <w:autoSpaceDE w:val="0"/>
      <w:autoSpaceDN w:val="0"/>
    </w:pPr>
    <w:rPr>
      <w:rFonts w:ascii="Arial" w:hAnsi="Arial" w:cs="Arial"/>
      <w:lang w:val="en-US"/>
    </w:rPr>
  </w:style>
  <w:style w:type="paragraph" w:styleId="1">
    <w:name w:val="heading 1"/>
    <w:basedOn w:val="a"/>
    <w:next w:val="a"/>
    <w:qFormat/>
    <w:rsid w:val="005818D8"/>
    <w:pPr>
      <w:keepNext/>
      <w:spacing w:before="240" w:after="60"/>
      <w:outlineLvl w:val="0"/>
    </w:pPr>
    <w:rPr>
      <w:b/>
      <w:bCs/>
      <w:kern w:val="28"/>
      <w:sz w:val="28"/>
      <w:szCs w:val="28"/>
    </w:rPr>
  </w:style>
  <w:style w:type="paragraph" w:styleId="2">
    <w:name w:val="heading 2"/>
    <w:basedOn w:val="a"/>
    <w:next w:val="a"/>
    <w:qFormat/>
    <w:rsid w:val="005818D8"/>
    <w:pPr>
      <w:keepNext/>
      <w:spacing w:before="240" w:after="60"/>
      <w:outlineLvl w:val="1"/>
    </w:pPr>
    <w:rPr>
      <w:b/>
      <w:bCs/>
      <w:i/>
      <w:iCs/>
      <w:sz w:val="24"/>
      <w:szCs w:val="24"/>
    </w:rPr>
  </w:style>
  <w:style w:type="paragraph" w:styleId="3">
    <w:name w:val="heading 3"/>
    <w:basedOn w:val="a"/>
    <w:next w:val="a"/>
    <w:qFormat/>
    <w:rsid w:val="005818D8"/>
    <w:pPr>
      <w:keepNext/>
      <w:spacing w:before="240" w:after="60"/>
      <w:outlineLvl w:val="2"/>
    </w:pPr>
    <w:rPr>
      <w:b/>
      <w:bCs/>
      <w:sz w:val="24"/>
      <w:szCs w:val="24"/>
    </w:rPr>
  </w:style>
  <w:style w:type="paragraph" w:styleId="4">
    <w:name w:val="heading 4"/>
    <w:basedOn w:val="a"/>
    <w:next w:val="a"/>
    <w:qFormat/>
    <w:rsid w:val="005818D8"/>
    <w:pPr>
      <w:keepNext/>
      <w:spacing w:before="240" w:after="60"/>
      <w:outlineLvl w:val="3"/>
    </w:pPr>
    <w:rPr>
      <w:b/>
      <w:bCs/>
      <w:i/>
      <w:iCs/>
      <w:sz w:val="24"/>
      <w:szCs w:val="24"/>
    </w:rPr>
  </w:style>
  <w:style w:type="paragraph" w:styleId="5">
    <w:name w:val="heading 5"/>
    <w:basedOn w:val="a"/>
    <w:next w:val="a"/>
    <w:qFormat/>
    <w:rsid w:val="005818D8"/>
    <w:pPr>
      <w:keepNext/>
      <w:tabs>
        <w:tab w:val="left" w:pos="1276"/>
      </w:tabs>
      <w:ind w:left="284" w:right="-1"/>
      <w:outlineLvl w:val="4"/>
    </w:pPr>
    <w:rPr>
      <w:sz w:val="24"/>
      <w:szCs w:val="24"/>
      <w:lang w:val="el-GR"/>
    </w:rPr>
  </w:style>
  <w:style w:type="paragraph" w:styleId="6">
    <w:name w:val="heading 6"/>
    <w:basedOn w:val="a"/>
    <w:next w:val="a"/>
    <w:qFormat/>
    <w:rsid w:val="005818D8"/>
    <w:pPr>
      <w:keepNext/>
      <w:tabs>
        <w:tab w:val="left" w:pos="-567"/>
      </w:tabs>
      <w:ind w:right="-1"/>
      <w:jc w:val="both"/>
      <w:outlineLvl w:val="5"/>
    </w:pPr>
    <w:rPr>
      <w:sz w:val="24"/>
      <w:szCs w:val="24"/>
      <w:lang w:val="el-GR"/>
    </w:rPr>
  </w:style>
  <w:style w:type="paragraph" w:styleId="7">
    <w:name w:val="heading 7"/>
    <w:basedOn w:val="a"/>
    <w:next w:val="a"/>
    <w:qFormat/>
    <w:rsid w:val="005818D8"/>
    <w:pPr>
      <w:keepNext/>
      <w:tabs>
        <w:tab w:val="left" w:pos="1276"/>
      </w:tabs>
      <w:ind w:right="-1"/>
      <w:outlineLvl w:val="6"/>
    </w:pPr>
    <w:rPr>
      <w:sz w:val="24"/>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rsid w:val="005818D8"/>
    <w:pPr>
      <w:ind w:left="566" w:hanging="283"/>
    </w:pPr>
  </w:style>
  <w:style w:type="paragraph" w:styleId="a3">
    <w:name w:val="Body Text Indent"/>
    <w:basedOn w:val="a"/>
    <w:rsid w:val="005818D8"/>
    <w:pPr>
      <w:tabs>
        <w:tab w:val="left" w:pos="1276"/>
      </w:tabs>
      <w:ind w:right="-1"/>
      <w:jc w:val="both"/>
    </w:pPr>
    <w:rPr>
      <w:sz w:val="24"/>
      <w:szCs w:val="24"/>
      <w:lang w:val="el-GR"/>
    </w:rPr>
  </w:style>
  <w:style w:type="paragraph" w:styleId="a4">
    <w:name w:val="Body Text"/>
    <w:basedOn w:val="a"/>
    <w:rsid w:val="005818D8"/>
    <w:pPr>
      <w:spacing w:after="120"/>
    </w:pPr>
  </w:style>
  <w:style w:type="paragraph" w:styleId="30">
    <w:name w:val="Body Text 3"/>
    <w:basedOn w:val="a3"/>
    <w:rsid w:val="005818D8"/>
    <w:pPr>
      <w:tabs>
        <w:tab w:val="clear" w:pos="1276"/>
      </w:tabs>
      <w:spacing w:after="120"/>
      <w:ind w:left="283" w:right="0"/>
      <w:jc w:val="left"/>
    </w:pPr>
    <w:rPr>
      <w:sz w:val="20"/>
      <w:szCs w:val="20"/>
      <w:lang w:val="en-US"/>
    </w:rPr>
  </w:style>
  <w:style w:type="paragraph" w:styleId="a5">
    <w:name w:val="caption"/>
    <w:basedOn w:val="a"/>
    <w:next w:val="a"/>
    <w:qFormat/>
    <w:rsid w:val="005818D8"/>
    <w:pPr>
      <w:ind w:right="-1277"/>
      <w:jc w:val="both"/>
    </w:pPr>
    <w:rPr>
      <w:sz w:val="24"/>
      <w:szCs w:val="24"/>
      <w:lang w:val="el-GR"/>
    </w:rPr>
  </w:style>
  <w:style w:type="paragraph" w:styleId="21">
    <w:name w:val="Body Text 2"/>
    <w:basedOn w:val="a"/>
    <w:rsid w:val="005818D8"/>
    <w:pPr>
      <w:tabs>
        <w:tab w:val="left" w:pos="1276"/>
      </w:tabs>
      <w:ind w:right="-1"/>
      <w:jc w:val="both"/>
    </w:pPr>
    <w:rPr>
      <w:sz w:val="24"/>
      <w:szCs w:val="24"/>
      <w:lang w:val="el-GR"/>
    </w:rPr>
  </w:style>
  <w:style w:type="table" w:styleId="a6">
    <w:name w:val="Table Grid"/>
    <w:basedOn w:val="a1"/>
    <w:rsid w:val="0039276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rsid w:val="002E0902"/>
    <w:rPr>
      <w:color w:val="0000FF"/>
      <w:u w:val="single"/>
    </w:rPr>
  </w:style>
  <w:style w:type="paragraph" w:styleId="a7">
    <w:name w:val="Balloon Text"/>
    <w:basedOn w:val="a"/>
    <w:semiHidden/>
    <w:rsid w:val="00144E15"/>
    <w:rPr>
      <w:rFonts w:ascii="Tahoma" w:hAnsi="Tahoma" w:cs="Tahoma"/>
      <w:sz w:val="16"/>
      <w:szCs w:val="16"/>
    </w:rPr>
  </w:style>
  <w:style w:type="paragraph" w:styleId="a8">
    <w:name w:val="header"/>
    <w:basedOn w:val="a"/>
    <w:link w:val="Char"/>
    <w:rsid w:val="006402BF"/>
    <w:pPr>
      <w:tabs>
        <w:tab w:val="center" w:pos="4153"/>
        <w:tab w:val="right" w:pos="8306"/>
      </w:tabs>
    </w:pPr>
  </w:style>
  <w:style w:type="character" w:customStyle="1" w:styleId="Char">
    <w:name w:val="Κεφαλίδα Char"/>
    <w:basedOn w:val="a0"/>
    <w:link w:val="a8"/>
    <w:rsid w:val="006402BF"/>
    <w:rPr>
      <w:rFonts w:ascii="Arial" w:hAnsi="Arial" w:cs="Arial"/>
      <w:lang w:val="en-US"/>
    </w:rPr>
  </w:style>
  <w:style w:type="paragraph" w:styleId="a9">
    <w:name w:val="footer"/>
    <w:basedOn w:val="a"/>
    <w:link w:val="Char0"/>
    <w:uiPriority w:val="99"/>
    <w:rsid w:val="006402BF"/>
    <w:pPr>
      <w:tabs>
        <w:tab w:val="center" w:pos="4153"/>
        <w:tab w:val="right" w:pos="8306"/>
      </w:tabs>
    </w:pPr>
  </w:style>
  <w:style w:type="character" w:customStyle="1" w:styleId="Char0">
    <w:name w:val="Υποσέλιδο Char"/>
    <w:basedOn w:val="a0"/>
    <w:link w:val="a9"/>
    <w:uiPriority w:val="99"/>
    <w:rsid w:val="006402BF"/>
    <w:rPr>
      <w:rFonts w:ascii="Arial" w:hAnsi="Arial" w:cs="Arial"/>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372</Words>
  <Characters>2014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ΕΞΕΤΑΣΗ ΑΙΤΗΜΑΤΟΣ</vt:lpstr>
    </vt:vector>
  </TitlesOfParts>
  <Company>Δ/ΝΣΗ ΔΑΣΩΝ ΠΕΡΙΦΕΡΕΙΑΣ ΑΤΤΙΚΗΣ</Company>
  <LinksUpToDate>false</LinksUpToDate>
  <CharactersWithSpaces>2382</CharactersWithSpaces>
  <SharedDoc>false</SharedDoc>
  <HLinks>
    <vt:vector size="6" baseType="variant">
      <vt:variant>
        <vt:i4>5636202</vt:i4>
      </vt:variant>
      <vt:variant>
        <vt:i4>0</vt:i4>
      </vt:variant>
      <vt:variant>
        <vt:i4>0</vt:i4>
      </vt:variant>
      <vt:variant>
        <vt:i4>5</vt:i4>
      </vt:variant>
      <vt:variant>
        <vt:lpwstr>mailto:didasat@otenet.gr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ΕΞΕΤΑΣΗ ΑΙΤΗΜΑΤΟΣ</dc:title>
  <dc:creator>ΓΕΡΑΣΙΜΟΣ ΠΑΠΑΓΕΩΡΓΙΟΥ</dc:creator>
  <cp:lastModifiedBy>eleni</cp:lastModifiedBy>
  <cp:revision>4</cp:revision>
  <cp:lastPrinted>2014-09-19T11:36:00Z</cp:lastPrinted>
  <dcterms:created xsi:type="dcterms:W3CDTF">2014-12-22T11:13:00Z</dcterms:created>
  <dcterms:modified xsi:type="dcterms:W3CDTF">2014-12-22T12:20:00Z</dcterms:modified>
</cp:coreProperties>
</file>