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485064341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053B7E">
        <w:rPr>
          <w:rFonts w:ascii="Times New Roman" w:hAnsi="Times New Roman" w:cs="Times New Roman"/>
          <w:sz w:val="22"/>
          <w:szCs w:val="22"/>
        </w:rPr>
        <w:t>0</w:t>
      </w:r>
      <w:r w:rsidR="00454FAC">
        <w:rPr>
          <w:rFonts w:ascii="Times New Roman" w:hAnsi="Times New Roman" w:cs="Times New Roman"/>
          <w:sz w:val="22"/>
          <w:szCs w:val="22"/>
        </w:rPr>
        <w:t>9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053B7E">
        <w:rPr>
          <w:rFonts w:ascii="Times New Roman" w:hAnsi="Times New Roman" w:cs="Times New Roman"/>
          <w:sz w:val="22"/>
          <w:szCs w:val="22"/>
        </w:rPr>
        <w:t>2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053B7E">
        <w:rPr>
          <w:rFonts w:ascii="Times New Roman" w:hAnsi="Times New Roman" w:cs="Times New Roman"/>
          <w:sz w:val="22"/>
          <w:szCs w:val="22"/>
        </w:rPr>
        <w:t>5</w:t>
      </w:r>
    </w:p>
    <w:p w:rsidR="00980458" w:rsidRPr="00E360DA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454FAC">
        <w:rPr>
          <w:rFonts w:ascii="Times New Roman" w:hAnsi="Times New Roman" w:cs="Times New Roman"/>
          <w:sz w:val="22"/>
          <w:szCs w:val="22"/>
          <w:lang w:val="el-GR"/>
        </w:rPr>
        <w:t>29</w:t>
      </w:r>
      <w:r w:rsidR="00E360DA" w:rsidRPr="00E360DA">
        <w:rPr>
          <w:rFonts w:ascii="Times New Roman" w:hAnsi="Times New Roman" w:cs="Times New Roman"/>
          <w:sz w:val="22"/>
          <w:szCs w:val="22"/>
          <w:lang w:val="el-GR"/>
        </w:rPr>
        <w:t>8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E360DA">
        <w:rPr>
          <w:rFonts w:ascii="Times New Roman" w:hAnsi="Times New Roman" w:cs="Times New Roman"/>
          <w:sz w:val="22"/>
          <w:szCs w:val="22"/>
          <w:lang w:val="el-GR"/>
        </w:rPr>
        <w:t>Χ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454FAC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454FAC">
        <w:rPr>
          <w:rFonts w:ascii="Times New Roman" w:hAnsi="Times New Roman" w:cs="Times New Roman"/>
          <w:sz w:val="22"/>
          <w:szCs w:val="22"/>
          <w:lang w:val="el-GR"/>
        </w:rPr>
        <w:t>Διονυσίου 5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454FAC">
        <w:rPr>
          <w:rFonts w:ascii="Times New Roman" w:hAnsi="Times New Roman" w:cs="Times New Roman"/>
          <w:sz w:val="22"/>
          <w:szCs w:val="22"/>
          <w:lang w:val="el-GR"/>
        </w:rPr>
        <w:t>85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54FAC">
        <w:rPr>
          <w:rFonts w:ascii="Times New Roman" w:hAnsi="Times New Roman" w:cs="Times New Roman"/>
          <w:sz w:val="22"/>
          <w:szCs w:val="22"/>
          <w:lang w:val="el-GR"/>
        </w:rPr>
        <w:t>45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54FAC"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454FAC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454FAC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>
        <w:rPr>
          <w:rFonts w:ascii="Times New Roman" w:hAnsi="Times New Roman" w:cs="Times New Roman"/>
          <w:sz w:val="22"/>
          <w:szCs w:val="22"/>
          <w:lang w:val="el-GR"/>
        </w:rPr>
        <w:t>185 45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712E5B" w:rsidRPr="006F5FB1" w:rsidRDefault="00712E5B" w:rsidP="00712E5B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C11A55" w:rsidRPr="006231CD" w:rsidRDefault="00C11A55" w:rsidP="00C11A55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231C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για τη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Μελέτη Περιβαλλοντικών Επιπτώσεων (ΜΠΕ)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που αφορά το έργο «Μονάδα Παραγωγής Ηλεκτρικής Ενέργειας από Βιορευστά-</w:t>
      </w:r>
      <w:r>
        <w:rPr>
          <w:rFonts w:ascii="Times New Roman" w:hAnsi="Times New Roman" w:cs="Times New Roman"/>
          <w:bCs/>
          <w:sz w:val="22"/>
          <w:szCs w:val="22"/>
        </w:rPr>
        <w:t>vegetable</w:t>
      </w:r>
      <w:r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oil</w:t>
      </w:r>
      <w:r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ισχύος 360</w:t>
      </w:r>
      <w:r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kW</w:t>
      </w:r>
      <w:r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της εταιρείας ‘‘ΗΛΕΚΤΡΟΪΛ ΙΚΕ’’» επί της οδού Αβέρωφ 10, Δήμου Νίκαιας-Αγίου Ιωάννη Ρέντη της Περιφερειακής Ενότητας Πειραιώς, Περιφέρειας Αττικής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5F741F" w:rsidRDefault="005F741F" w:rsidP="005F741F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C11A55"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C11A55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Φ6712/3726/14/17-10-2014 έγγραφο της Διεύθυνσης Περιβάλλοντος και Χωρικού Σχεδιασμού</w:t>
      </w:r>
    </w:p>
    <w:p w:rsidR="00053B7E" w:rsidRDefault="00053B7E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2639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10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-2014 έγγραφο Δ/νσης Συντονισμού και Επιθεώρησης Δασών</w:t>
      </w:r>
    </w:p>
    <w:p w:rsidR="00053B7E" w:rsidRDefault="00053B7E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70040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3574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04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Δασαρχείου 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053B7E" w:rsidRPr="00CD5DDB" w:rsidRDefault="008E32E8" w:rsidP="00053B7E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80002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1077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/30-01-2015 έγγραφο Δ/νσης Δασών 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1304C2" w:rsidRPr="006F5FB1" w:rsidRDefault="001304C2" w:rsidP="00ED708A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0153B9" w:rsidRDefault="00DF38EE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, που αναφέρ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ται σ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όρων 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έργου «Μονάδα Παραγωγής Ηλεκτρικής Ενέργειας από Βιορευστά-</w:t>
      </w:r>
      <w:r w:rsidR="00C11A55">
        <w:rPr>
          <w:rFonts w:ascii="Times New Roman" w:hAnsi="Times New Roman" w:cs="Times New Roman"/>
          <w:bCs/>
          <w:sz w:val="22"/>
          <w:szCs w:val="22"/>
        </w:rPr>
        <w:t>vegetable</w:t>
      </w:r>
      <w:r w:rsidR="00C11A55"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11A55">
        <w:rPr>
          <w:rFonts w:ascii="Times New Roman" w:hAnsi="Times New Roman" w:cs="Times New Roman"/>
          <w:bCs/>
          <w:sz w:val="22"/>
          <w:szCs w:val="22"/>
        </w:rPr>
        <w:t>oil</w:t>
      </w:r>
      <w:r w:rsidR="00C11A55"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ισχύος 360</w:t>
      </w:r>
      <w:r w:rsidR="00C11A55"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11A55">
        <w:rPr>
          <w:rFonts w:ascii="Times New Roman" w:hAnsi="Times New Roman" w:cs="Times New Roman"/>
          <w:bCs/>
          <w:sz w:val="22"/>
          <w:szCs w:val="22"/>
        </w:rPr>
        <w:t>kW</w:t>
      </w:r>
      <w:r w:rsidR="00C11A55"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>της εταιρείας ‘‘ΗΛΕΚΤΡΟΪΛ ΙΚΕ’’» επί της οδού Αβέρωφ 10, Δήμου Νίκαιας-Αγίου Ιωάννη Ρέντη της Περιφερειακής Ενότητας Πειραιώς, Περιφέρειας Αττικής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κατόπιν τ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(β) σχετικ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μας 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>(φωτοαντίγραφ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επισυνάπτ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ται),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(γ) και (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του Δασαρχείου 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της Δ/νσης Δασών 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Πειραιά,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αντίστοιχα και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ότι η Υπηρεσία μας δεν έχει αντίρρηση για την περιβαλλοντική έγκριση του εν θέματι έργου καθόσον αυτό 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εμπίπτει σε εδαφική περιοχή για την οποία </w:t>
      </w:r>
      <w:r w:rsidR="00C11A5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δεν 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έχουν εφαρμογή οι διατάξεις της δασικής νομοθεσίας </w:t>
      </w:r>
      <w:r w:rsidR="000153B9" w:rsidRPr="00DC20B3">
        <w:rPr>
          <w:rFonts w:ascii="Times New Roman" w:hAnsi="Times New Roman" w:cs="Times New Roman"/>
          <w:bCs/>
          <w:sz w:val="22"/>
          <w:szCs w:val="22"/>
          <w:lang w:val="el-GR"/>
        </w:rPr>
        <w:t>σύμφωνα με το ανωτέρω (γ) σχετικό του Δασαρχείου</w:t>
      </w:r>
      <w:r w:rsidR="000153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Πειραιά.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6F5FB1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153B9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52C9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B22F7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5F741F"/>
    <w:rsid w:val="00601C1F"/>
    <w:rsid w:val="00603B83"/>
    <w:rsid w:val="00610C89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11A55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360D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2230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2013-09-25T07:23:00Z</cp:lastPrinted>
  <dcterms:created xsi:type="dcterms:W3CDTF">2015-02-10T07:03:00Z</dcterms:created>
  <dcterms:modified xsi:type="dcterms:W3CDTF">2015-02-10T07:06:00Z</dcterms:modified>
</cp:coreProperties>
</file>