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453870218" r:id="rId6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  <w:t>ΕΠΕΙΓΟΝ</w:t>
      </w:r>
    </w:p>
    <w:p w:rsidR="00980458" w:rsidRPr="00CD5DDB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8B7FB0" w:rsidRPr="00CD5DDB">
        <w:rPr>
          <w:rFonts w:ascii="Times New Roman" w:hAnsi="Times New Roman" w:cs="Times New Roman"/>
          <w:sz w:val="22"/>
          <w:szCs w:val="22"/>
        </w:rPr>
        <w:t>13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8B7FB0" w:rsidRPr="00CD5DDB">
        <w:rPr>
          <w:rFonts w:ascii="Times New Roman" w:hAnsi="Times New Roman" w:cs="Times New Roman"/>
          <w:sz w:val="22"/>
          <w:szCs w:val="22"/>
        </w:rPr>
        <w:t>02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8B7FB0" w:rsidRPr="00CD5DDB">
        <w:rPr>
          <w:rFonts w:ascii="Times New Roman" w:hAnsi="Times New Roman" w:cs="Times New Roman"/>
          <w:sz w:val="22"/>
          <w:szCs w:val="22"/>
        </w:rPr>
        <w:t>4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>189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980458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Ταχ. Κωδ.:  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Δ/νση ΠΕ.ΧΩ.Σ.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FF248B" w:rsidRPr="00CD5DDB" w:rsidRDefault="00FF248B" w:rsidP="00FF248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Ανατολικής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Αττικής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>Αγίου Ιωάννου 65 και Ελευθερίας 2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>153 42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>Αγία Παρασκευή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>Πάρνηθας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>Λεωφ. Θρακομακεδόνων 142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>136 71 Αχαρναί</w:t>
      </w:r>
    </w:p>
    <w:p w:rsidR="00712E5B" w:rsidRPr="00CD5DDB" w:rsidRDefault="00712E5B" w:rsidP="00712E5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BD4990" w:rsidRPr="00CD5DDB" w:rsidRDefault="0058091E" w:rsidP="00C0073E">
      <w:pPr>
        <w:ind w:left="709" w:hanging="709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Θ</w:t>
      </w:r>
      <w:r w:rsidR="00D64237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ΕΜΑ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: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</w:t>
      </w:r>
      <w:r w:rsidR="008B7FB0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γκριση 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περιβαλλοντικών όρων</w:t>
      </w:r>
      <w:r w:rsidR="006B2620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6A6E4D" w:rsidRPr="00CD5DDB" w:rsidRDefault="00B805F3" w:rsidP="00712E5B">
      <w:pPr>
        <w:ind w:left="993" w:hanging="993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D64237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ΧΕΤ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.:</w:t>
      </w:r>
      <w:r w:rsidR="00D64237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2B670A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Φ6103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2500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ΠΕΡ.10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16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5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2 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της Δ/νσης Περιβάλλοντος και Χωρικού Σχεδιασμού της Αποκεντρωμένης Διοίκησης Αττικής </w:t>
      </w:r>
    </w:p>
    <w:p w:rsidR="002B670A" w:rsidRPr="00CD5DDB" w:rsidRDefault="002B670A" w:rsidP="00712E5B">
      <w:pPr>
        <w:ind w:left="993" w:hanging="256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2606/27-07-2012 έγγραφο </w:t>
      </w:r>
      <w:r w:rsidR="008C5B06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ασαρχείου Πάρνηθας</w:t>
      </w:r>
    </w:p>
    <w:p w:rsidR="00EE0C2E" w:rsidRPr="00CD5DDB" w:rsidRDefault="00EE0C2E" w:rsidP="009F6BD9">
      <w:pPr>
        <w:ind w:left="993" w:hanging="256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="001304C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310/Φ386/28-01-2013 έγγραφο Εθνικής Επιτροπής Τηλεπικοινωνιών και Ταχυδρομείων (ΕΕΤΤ) </w:t>
      </w:r>
    </w:p>
    <w:p w:rsidR="00EE0C2E" w:rsidRPr="00CD5DDB" w:rsidRDefault="00EE0C2E" w:rsidP="002B670A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Το αριθμ. πρωτ. </w:t>
      </w:r>
      <w:r w:rsidR="001304C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3567/15-11-2013 έγγραφο Δασαρχείου Πάρνηθας</w:t>
      </w:r>
    </w:p>
    <w:p w:rsidR="00712E5B" w:rsidRPr="00CD5DDB" w:rsidRDefault="00712E5B" w:rsidP="002B670A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ε) Το αριθμ. πρωτ. </w:t>
      </w:r>
      <w:r w:rsidR="001304C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5257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1304C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20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1304C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-2013 έγγραφο Δ/νσης Δασών</w:t>
      </w:r>
      <w:r w:rsidR="001304C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Ανατολικής Αττικής</w:t>
      </w:r>
    </w:p>
    <w:p w:rsidR="001304C2" w:rsidRPr="00CD5DDB" w:rsidRDefault="001304C2" w:rsidP="00ED708A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1304C2" w:rsidRPr="00CD5DDB" w:rsidRDefault="001304C2" w:rsidP="00ED708A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DF38EE" w:rsidRDefault="00DF38EE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υνέχεια των ανωτέρω (α) και (</w:t>
      </w:r>
      <w:r w:rsidR="001304C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) σχετικών, που αναφέρονται σ</w:t>
      </w:r>
      <w:r w:rsidR="00CD5DD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έγκριση περιβαλλοντικών όρων σταθμού βάσης κινητής τηλεφωνίας </w:t>
      </w:r>
      <w:r w:rsidR="009F6BD9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(Κωδικός 630 Καματερό </w:t>
      </w:r>
      <w:r w:rsidR="009F6BD9" w:rsidRPr="00CD5DDB">
        <w:rPr>
          <w:rFonts w:ascii="Times New Roman" w:hAnsi="Times New Roman" w:cs="Times New Roman"/>
          <w:bCs/>
          <w:sz w:val="22"/>
          <w:szCs w:val="22"/>
        </w:rPr>
        <w:t>Hill</w:t>
      </w:r>
      <w:r w:rsidR="009F6BD9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9F6B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της εταιρείας</w:t>
      </w:r>
      <w:r w:rsidR="009F6B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 διακριτικό τίτλο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«</w:t>
      </w:r>
      <w:r w:rsidR="00C62205" w:rsidRPr="00CD5DDB">
        <w:rPr>
          <w:rFonts w:ascii="Times New Roman" w:hAnsi="Times New Roman" w:cs="Times New Roman"/>
          <w:bCs/>
          <w:sz w:val="22"/>
          <w:szCs w:val="22"/>
        </w:rPr>
        <w:t>WIND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62205" w:rsidRPr="00CD5DDB">
        <w:rPr>
          <w:rFonts w:ascii="Times New Roman" w:hAnsi="Times New Roman" w:cs="Times New Roman"/>
          <w:bCs/>
          <w:sz w:val="22"/>
          <w:szCs w:val="22"/>
        </w:rPr>
        <w:t>Hellas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Τηλεπικοινωνίες ΑΕΒΕ» 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στη θέση «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Πλησίον εγκαταστάσεων Δημοτικού Ραδιοσταθμού ΞΕΝΙΟΣ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» Δήμου 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Αγίων Αναργύρων-Καματερού, Νομού Αττικής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8C5B06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αλλά και κατόπιν του ανωτέρω (δ) σχετικού εγγράφου</w:t>
      </w:r>
      <w:r w:rsidR="00CD5DD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8C5B06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9F6B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</w:t>
      </w:r>
      <w:r w:rsidR="00CD5DD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οποίο </w:t>
      </w:r>
      <w:r w:rsidR="009F6B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</w:t>
      </w:r>
      <w:r w:rsidR="009F6BD9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κατά τόπον αρμόδιο Δασαρχείο Πάρνηθας</w:t>
      </w:r>
      <w:r w:rsidR="009F6B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8C5B06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εισ</w:t>
      </w:r>
      <w:r w:rsidR="009F6B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ηγείται θετικά για </w:t>
      </w:r>
      <w:r w:rsidR="009F6BD9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την έγκριση περιβαλλοντικών όρων</w:t>
      </w:r>
      <w:r w:rsidR="009F6B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της εν λόγω εγκατάστασης</w:t>
      </w:r>
      <w:r w:rsidR="008C5B06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CD5DD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γνωρίζουμε ότι</w:t>
      </w:r>
      <w:r w:rsidR="009F6B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AA5BB3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 w:rsidR="000707E0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Υπηρεσίας μας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AA5BB3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γνωμοδοτεί θετικά</w:t>
      </w:r>
      <w:r w:rsidR="009F6B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ως προς αυτήν</w:t>
      </w:r>
      <w:r w:rsidR="00E936E2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σύμφωνα με τους όρους και προϋποθέσεις που διατυπώνονται στο ανωτέρω (δ) σχετικό έγγραφο του </w:t>
      </w:r>
      <w:r w:rsidR="00E936E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Δασαρχείο</w:t>
      </w:r>
      <w:r w:rsidR="00E936E2">
        <w:rPr>
          <w:rFonts w:ascii="Times New Roman" w:hAnsi="Times New Roman" w:cs="Times New Roman"/>
          <w:bCs/>
          <w:sz w:val="22"/>
          <w:szCs w:val="22"/>
          <w:lang w:val="el-GR"/>
        </w:rPr>
        <w:t>υ</w:t>
      </w:r>
      <w:r w:rsidR="00E936E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Πάρνηθας</w:t>
      </w:r>
      <w:r w:rsidR="00E936E2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E936E2" w:rsidRDefault="00E936E2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E936E2" w:rsidRDefault="00E936E2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Συνημμένα: φωτοαντίγραφα των ανωτέρω σχετικών.</w:t>
      </w:r>
    </w:p>
    <w:p w:rsidR="00E936E2" w:rsidRPr="00E936E2" w:rsidRDefault="00E936E2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9F6BD9" w:rsidRDefault="00980458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D64237" w:rsidRPr="009F6BD9" w:rsidRDefault="00D64237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9F6BD9" w:rsidRDefault="009F6BD9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4E15"/>
    <w:rsid w:val="0015075A"/>
    <w:rsid w:val="0015247A"/>
    <w:rsid w:val="0015303A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601C1F"/>
    <w:rsid w:val="00603B83"/>
    <w:rsid w:val="0061386C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904C42"/>
    <w:rsid w:val="009151C5"/>
    <w:rsid w:val="00921C29"/>
    <w:rsid w:val="0092343F"/>
    <w:rsid w:val="00926066"/>
    <w:rsid w:val="009411B6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31960"/>
    <w:rsid w:val="00B40254"/>
    <w:rsid w:val="00B40566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2076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6</cp:revision>
  <cp:lastPrinted>2013-09-25T07:23:00Z</cp:lastPrinted>
  <dcterms:created xsi:type="dcterms:W3CDTF">2014-02-13T10:54:00Z</dcterms:created>
  <dcterms:modified xsi:type="dcterms:W3CDTF">2014-02-14T06:04:00Z</dcterms:modified>
</cp:coreProperties>
</file>